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01F" w14:textId="37CCEECD" w:rsidR="00E77FB3" w:rsidRDefault="007602AF" w:rsidP="007578FB">
      <w:pPr>
        <w:rPr>
          <w:rFonts w:ascii="Arial" w:hAnsi="Arial" w:cs="Arial"/>
          <w:b/>
          <w:sz w:val="24"/>
          <w:szCs w:val="24"/>
        </w:rPr>
      </w:pPr>
      <w:r w:rsidRPr="00BB48A3">
        <w:rPr>
          <w:noProof/>
          <w:lang w:val="en-GB" w:eastAsia="en-GB"/>
        </w:rPr>
        <w:drawing>
          <wp:anchor distT="0" distB="0" distL="114300" distR="114300" simplePos="0" relativeHeight="251658240" behindDoc="0" locked="0" layoutInCell="1" allowOverlap="1" wp14:anchorId="5B768FDD" wp14:editId="2F8C05ED">
            <wp:simplePos x="0" y="0"/>
            <wp:positionH relativeFrom="column">
              <wp:posOffset>1312122</wp:posOffset>
            </wp:positionH>
            <wp:positionV relativeFrom="paragraph">
              <wp:posOffset>-403437</wp:posOffset>
            </wp:positionV>
            <wp:extent cx="2922107" cy="57128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107" cy="571288"/>
                    </a:xfrm>
                    <a:prstGeom prst="rect">
                      <a:avLst/>
                    </a:prstGeom>
                  </pic:spPr>
                </pic:pic>
              </a:graphicData>
            </a:graphic>
            <wp14:sizeRelH relativeFrom="page">
              <wp14:pctWidth>0</wp14:pctWidth>
            </wp14:sizeRelH>
            <wp14:sizeRelV relativeFrom="page">
              <wp14:pctHeight>0</wp14:pctHeight>
            </wp14:sizeRelV>
          </wp:anchor>
        </w:drawing>
      </w:r>
      <w:r w:rsidRPr="00D244EF">
        <w:rPr>
          <w:rFonts w:cstheme="minorHAnsi"/>
          <w:noProof/>
          <w:color w:val="000000" w:themeColor="text1"/>
          <w:sz w:val="22"/>
          <w:szCs w:val="22"/>
          <w:lang w:val="en-GB" w:eastAsia="en-GB"/>
        </w:rPr>
        <w:drawing>
          <wp:anchor distT="0" distB="0" distL="114300" distR="114300" simplePos="0" relativeHeight="251660288" behindDoc="0" locked="0" layoutInCell="1" allowOverlap="1" wp14:anchorId="353723AB" wp14:editId="425469CE">
            <wp:simplePos x="0" y="0"/>
            <wp:positionH relativeFrom="column">
              <wp:posOffset>-67733</wp:posOffset>
            </wp:positionH>
            <wp:positionV relativeFrom="paragraph">
              <wp:posOffset>-652569</wp:posOffset>
            </wp:positionV>
            <wp:extent cx="1082675" cy="8991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DfE-2955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p>
    <w:p w14:paraId="4E93EA40" w14:textId="77777777" w:rsidR="0081351C" w:rsidRDefault="0081351C" w:rsidP="00236BE3">
      <w:pPr>
        <w:rPr>
          <w:rFonts w:ascii="Arial" w:hAnsi="Arial" w:cs="Arial"/>
          <w:b/>
          <w:sz w:val="24"/>
          <w:szCs w:val="24"/>
        </w:rPr>
      </w:pPr>
    </w:p>
    <w:p w14:paraId="28A15533" w14:textId="7763006B" w:rsidR="00E77FB3" w:rsidRPr="0081351C" w:rsidRDefault="00E77FB3" w:rsidP="00236BE3">
      <w:pPr>
        <w:rPr>
          <w:rFonts w:ascii="Arial" w:hAnsi="Arial" w:cs="Arial"/>
          <w:i/>
          <w:sz w:val="22"/>
          <w:szCs w:val="22"/>
        </w:rPr>
      </w:pPr>
      <w:r>
        <w:rPr>
          <w:rFonts w:ascii="Arial" w:hAnsi="Arial" w:cs="Arial"/>
          <w:b/>
          <w:sz w:val="24"/>
          <w:szCs w:val="24"/>
        </w:rPr>
        <w:t>LS REPORT</w:t>
      </w:r>
      <w:r w:rsidR="00312B45" w:rsidRPr="00E77FB3">
        <w:rPr>
          <w:rFonts w:ascii="Arial" w:hAnsi="Arial" w:cs="Arial"/>
          <w:b/>
          <w:sz w:val="22"/>
          <w:szCs w:val="22"/>
        </w:rPr>
        <w:t xml:space="preserve"> </w:t>
      </w:r>
      <w:r w:rsidR="00312B45" w:rsidRPr="00E77FB3">
        <w:rPr>
          <w:rFonts w:ascii="Arial" w:hAnsi="Arial" w:cs="Arial"/>
          <w:i/>
          <w:sz w:val="22"/>
          <w:szCs w:val="22"/>
        </w:rPr>
        <w:t>(</w:t>
      </w:r>
      <w:r w:rsidR="00EB3E5C" w:rsidRPr="00E77FB3">
        <w:rPr>
          <w:rFonts w:ascii="Arial" w:hAnsi="Arial" w:cs="Arial"/>
          <w:i/>
          <w:sz w:val="22"/>
          <w:szCs w:val="22"/>
        </w:rPr>
        <w:t xml:space="preserve">decided </w:t>
      </w:r>
      <w:r w:rsidR="00042B93" w:rsidRPr="00E77FB3">
        <w:rPr>
          <w:rFonts w:ascii="Arial" w:hAnsi="Arial" w:cs="Arial"/>
          <w:i/>
          <w:sz w:val="22"/>
          <w:szCs w:val="22"/>
        </w:rPr>
        <w:t xml:space="preserve">by the </w:t>
      </w:r>
      <w:r w:rsidR="00DA40BB">
        <w:rPr>
          <w:rFonts w:ascii="Arial" w:hAnsi="Arial" w:cs="Arial"/>
          <w:i/>
          <w:sz w:val="22"/>
          <w:szCs w:val="22"/>
        </w:rPr>
        <w:t>r</w:t>
      </w:r>
      <w:r w:rsidR="00042B93" w:rsidRPr="00E77FB3">
        <w:rPr>
          <w:rFonts w:ascii="Arial" w:hAnsi="Arial" w:cs="Arial"/>
          <w:i/>
          <w:sz w:val="22"/>
          <w:szCs w:val="22"/>
        </w:rPr>
        <w:t xml:space="preserve">eading </w:t>
      </w:r>
      <w:r w:rsidR="00DA40BB">
        <w:rPr>
          <w:rFonts w:ascii="Arial" w:hAnsi="Arial" w:cs="Arial"/>
          <w:i/>
          <w:sz w:val="22"/>
          <w:szCs w:val="22"/>
        </w:rPr>
        <w:t>l</w:t>
      </w:r>
      <w:r w:rsidR="00312B45" w:rsidRPr="00E77FB3">
        <w:rPr>
          <w:rFonts w:ascii="Arial" w:hAnsi="Arial" w:cs="Arial"/>
          <w:i/>
          <w:sz w:val="22"/>
          <w:szCs w:val="22"/>
        </w:rPr>
        <w:t>eader</w:t>
      </w:r>
      <w:r w:rsidR="004113B9" w:rsidRPr="00E77FB3">
        <w:rPr>
          <w:rFonts w:ascii="Arial" w:hAnsi="Arial" w:cs="Arial"/>
          <w:i/>
          <w:sz w:val="22"/>
          <w:szCs w:val="22"/>
        </w:rPr>
        <w:t xml:space="preserve"> and </w:t>
      </w:r>
      <w:r w:rsidR="007602AF">
        <w:rPr>
          <w:rFonts w:ascii="Arial" w:hAnsi="Arial" w:cs="Arial"/>
          <w:i/>
          <w:sz w:val="22"/>
          <w:szCs w:val="22"/>
        </w:rPr>
        <w:t>l</w:t>
      </w:r>
      <w:r w:rsidR="003B375B" w:rsidRPr="00E77FB3">
        <w:rPr>
          <w:rFonts w:ascii="Arial" w:hAnsi="Arial" w:cs="Arial"/>
          <w:i/>
          <w:sz w:val="22"/>
          <w:szCs w:val="22"/>
        </w:rPr>
        <w:t xml:space="preserve">iteracy </w:t>
      </w:r>
      <w:r w:rsidR="007602AF">
        <w:rPr>
          <w:rFonts w:ascii="Arial" w:hAnsi="Arial" w:cs="Arial"/>
          <w:i/>
          <w:sz w:val="22"/>
          <w:szCs w:val="22"/>
        </w:rPr>
        <w:t>s</w:t>
      </w:r>
      <w:r w:rsidR="003B375B" w:rsidRPr="00E77FB3">
        <w:rPr>
          <w:rFonts w:ascii="Arial" w:hAnsi="Arial" w:cs="Arial"/>
          <w:i/>
          <w:sz w:val="22"/>
          <w:szCs w:val="22"/>
        </w:rPr>
        <w:t>pecialist</w:t>
      </w:r>
      <w:r w:rsidR="00312B45" w:rsidRPr="00E77FB3">
        <w:rPr>
          <w:rFonts w:ascii="Arial" w:hAnsi="Arial" w:cs="Arial"/>
          <w:i/>
          <w:sz w:val="22"/>
          <w:szCs w:val="22"/>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44"/>
        <w:gridCol w:w="4666"/>
      </w:tblGrid>
      <w:tr w:rsidR="00E43EB7" w:rsidRPr="00E77FB3" w14:paraId="592D8E5D" w14:textId="77777777" w:rsidTr="00ED2418">
        <w:tc>
          <w:tcPr>
            <w:tcW w:w="4428" w:type="dxa"/>
          </w:tcPr>
          <w:p w14:paraId="363D5773" w14:textId="2ACADC40" w:rsidR="00641335" w:rsidRDefault="00493173" w:rsidP="00641335">
            <w:pPr>
              <w:rPr>
                <w:rFonts w:ascii="Arial" w:hAnsi="Arial" w:cs="Arial"/>
                <w:b/>
                <w:bCs/>
                <w:sz w:val="22"/>
                <w:szCs w:val="22"/>
              </w:rPr>
            </w:pPr>
            <w:r w:rsidRPr="00E77FB3">
              <w:rPr>
                <w:rFonts w:ascii="Arial" w:hAnsi="Arial" w:cs="Arial"/>
                <w:sz w:val="22"/>
                <w:szCs w:val="22"/>
              </w:rPr>
              <w:t>Partner</w:t>
            </w:r>
            <w:r w:rsidR="003B375B" w:rsidRPr="00E77FB3">
              <w:rPr>
                <w:rFonts w:ascii="Arial" w:hAnsi="Arial" w:cs="Arial"/>
                <w:sz w:val="22"/>
                <w:szCs w:val="22"/>
              </w:rPr>
              <w:t xml:space="preserve"> </w:t>
            </w:r>
            <w:r w:rsidR="00E54067">
              <w:rPr>
                <w:rFonts w:ascii="Arial" w:hAnsi="Arial" w:cs="Arial"/>
                <w:sz w:val="22"/>
                <w:szCs w:val="22"/>
              </w:rPr>
              <w:t xml:space="preserve">School: </w:t>
            </w:r>
            <w:r w:rsidR="0015145B">
              <w:rPr>
                <w:rFonts w:ascii="Arial" w:hAnsi="Arial" w:cs="Arial"/>
                <w:b/>
                <w:bCs/>
                <w:sz w:val="22"/>
                <w:szCs w:val="22"/>
              </w:rPr>
              <w:t xml:space="preserve">Acacias </w:t>
            </w:r>
            <w:r w:rsidR="001F0CFC">
              <w:rPr>
                <w:rFonts w:ascii="Arial" w:hAnsi="Arial" w:cs="Arial"/>
                <w:b/>
                <w:bCs/>
                <w:sz w:val="22"/>
                <w:szCs w:val="22"/>
              </w:rPr>
              <w:t>Community Primary School</w:t>
            </w:r>
          </w:p>
          <w:p w14:paraId="3A6CAF7A" w14:textId="77777777" w:rsidR="009C1AAC" w:rsidRPr="00E77FB3" w:rsidRDefault="009C1AAC" w:rsidP="00641335">
            <w:pPr>
              <w:rPr>
                <w:rFonts w:ascii="Arial" w:hAnsi="Arial" w:cs="Arial"/>
                <w:sz w:val="22"/>
                <w:szCs w:val="22"/>
              </w:rPr>
            </w:pPr>
          </w:p>
          <w:p w14:paraId="7FB19E79" w14:textId="4BE6CAC5" w:rsidR="00641335" w:rsidRPr="00673289" w:rsidRDefault="00757143" w:rsidP="000C5297">
            <w:pPr>
              <w:rPr>
                <w:rFonts w:ascii="Arial" w:hAnsi="Arial" w:cs="Arial"/>
                <w:sz w:val="22"/>
                <w:szCs w:val="22"/>
                <w:lang w:val="en-GB"/>
              </w:rPr>
            </w:pPr>
            <w:r w:rsidRPr="00E77FB3">
              <w:rPr>
                <w:rFonts w:ascii="Arial" w:hAnsi="Arial" w:cs="Arial"/>
                <w:sz w:val="22"/>
                <w:szCs w:val="22"/>
              </w:rPr>
              <w:t>Number on roll:</w:t>
            </w:r>
            <w:r w:rsidR="00612026">
              <w:rPr>
                <w:rFonts w:ascii="Arial" w:hAnsi="Arial" w:cs="Arial"/>
                <w:sz w:val="22"/>
                <w:szCs w:val="22"/>
              </w:rPr>
              <w:t xml:space="preserve"> </w:t>
            </w:r>
            <w:r w:rsidR="0015145B" w:rsidRPr="002C2209">
              <w:rPr>
                <w:rFonts w:ascii="Arial" w:hAnsi="Arial" w:cs="Arial"/>
                <w:b/>
                <w:bCs/>
                <w:sz w:val="22"/>
                <w:szCs w:val="22"/>
              </w:rPr>
              <w:t>472</w:t>
            </w:r>
          </w:p>
        </w:tc>
        <w:tc>
          <w:tcPr>
            <w:tcW w:w="4770" w:type="dxa"/>
          </w:tcPr>
          <w:p w14:paraId="62444393" w14:textId="42EAA21B" w:rsidR="005E104A" w:rsidRPr="001B5001" w:rsidRDefault="00072679" w:rsidP="000C5297">
            <w:pPr>
              <w:rPr>
                <w:rFonts w:ascii="Arial" w:hAnsi="Arial" w:cs="Arial"/>
                <w:b/>
                <w:bCs/>
                <w:sz w:val="22"/>
                <w:szCs w:val="22"/>
              </w:rPr>
            </w:pPr>
            <w:r w:rsidRPr="00E77FB3">
              <w:rPr>
                <w:rFonts w:ascii="Arial" w:hAnsi="Arial" w:cs="Arial"/>
                <w:sz w:val="22"/>
                <w:szCs w:val="22"/>
              </w:rPr>
              <w:t>LS Day d</w:t>
            </w:r>
            <w:r w:rsidR="00493173" w:rsidRPr="00E77FB3">
              <w:rPr>
                <w:rFonts w:ascii="Arial" w:hAnsi="Arial" w:cs="Arial"/>
                <w:sz w:val="22"/>
                <w:szCs w:val="22"/>
              </w:rPr>
              <w:t>ate</w:t>
            </w:r>
            <w:r w:rsidR="00A02C29">
              <w:rPr>
                <w:rFonts w:ascii="Arial" w:hAnsi="Arial" w:cs="Arial"/>
                <w:sz w:val="22"/>
                <w:szCs w:val="22"/>
              </w:rPr>
              <w:t xml:space="preserve">: </w:t>
            </w:r>
            <w:r w:rsidR="00E42C1E" w:rsidRPr="00E42C1E">
              <w:rPr>
                <w:rFonts w:ascii="Arial" w:hAnsi="Arial" w:cs="Arial"/>
                <w:b/>
                <w:bCs/>
                <w:sz w:val="22"/>
                <w:szCs w:val="22"/>
              </w:rPr>
              <w:t>0</w:t>
            </w:r>
            <w:r w:rsidR="00E43349">
              <w:rPr>
                <w:rFonts w:ascii="Arial" w:hAnsi="Arial" w:cs="Arial"/>
                <w:b/>
                <w:bCs/>
                <w:sz w:val="22"/>
                <w:szCs w:val="22"/>
              </w:rPr>
              <w:t>5</w:t>
            </w:r>
            <w:r w:rsidR="00E42C1E" w:rsidRPr="00E42C1E">
              <w:rPr>
                <w:rFonts w:ascii="Arial" w:hAnsi="Arial" w:cs="Arial"/>
                <w:b/>
                <w:bCs/>
                <w:sz w:val="22"/>
                <w:szCs w:val="22"/>
              </w:rPr>
              <w:t>.0</w:t>
            </w:r>
            <w:r w:rsidR="00E43349">
              <w:rPr>
                <w:rFonts w:ascii="Arial" w:hAnsi="Arial" w:cs="Arial"/>
                <w:b/>
                <w:bCs/>
                <w:sz w:val="22"/>
                <w:szCs w:val="22"/>
              </w:rPr>
              <w:t>6</w:t>
            </w:r>
            <w:r w:rsidR="00E42C1E" w:rsidRPr="00E42C1E">
              <w:rPr>
                <w:rFonts w:ascii="Arial" w:hAnsi="Arial" w:cs="Arial"/>
                <w:b/>
                <w:bCs/>
                <w:sz w:val="22"/>
                <w:szCs w:val="22"/>
              </w:rPr>
              <w:t>.23</w:t>
            </w:r>
          </w:p>
          <w:p w14:paraId="275FECA9" w14:textId="77777777" w:rsidR="00AA699F" w:rsidRPr="00770B20" w:rsidRDefault="00AA699F" w:rsidP="000C5297">
            <w:pPr>
              <w:rPr>
                <w:rFonts w:ascii="Arial" w:hAnsi="Arial" w:cs="Arial"/>
                <w:b/>
                <w:bCs/>
                <w:sz w:val="22"/>
                <w:szCs w:val="22"/>
              </w:rPr>
            </w:pPr>
          </w:p>
          <w:p w14:paraId="5C197F17" w14:textId="64046E21" w:rsidR="00AA699F" w:rsidRPr="00AA699F" w:rsidRDefault="005E104A" w:rsidP="00720AF3">
            <w:pPr>
              <w:rPr>
                <w:rFonts w:ascii="Arial" w:hAnsi="Arial" w:cs="Arial"/>
                <w:sz w:val="22"/>
                <w:szCs w:val="22"/>
              </w:rPr>
            </w:pPr>
            <w:r w:rsidRPr="00E77FB3">
              <w:rPr>
                <w:rFonts w:ascii="Arial" w:hAnsi="Arial" w:cs="Arial"/>
                <w:sz w:val="22"/>
                <w:szCs w:val="22"/>
              </w:rPr>
              <w:t>Next dat</w:t>
            </w:r>
            <w:r w:rsidR="00493173" w:rsidRPr="00E77FB3">
              <w:rPr>
                <w:rFonts w:ascii="Arial" w:hAnsi="Arial" w:cs="Arial"/>
                <w:sz w:val="22"/>
                <w:szCs w:val="22"/>
              </w:rPr>
              <w:t>e:</w:t>
            </w:r>
            <w:r w:rsidR="00AE64B5">
              <w:rPr>
                <w:rFonts w:ascii="Arial" w:hAnsi="Arial" w:cs="Arial"/>
                <w:sz w:val="22"/>
                <w:szCs w:val="22"/>
              </w:rPr>
              <w:t xml:space="preserve"> </w:t>
            </w:r>
            <w:r w:rsidR="00A65983" w:rsidRPr="00A65983">
              <w:rPr>
                <w:rFonts w:ascii="Arial" w:hAnsi="Arial" w:cs="Arial"/>
                <w:b/>
                <w:bCs/>
                <w:sz w:val="22"/>
                <w:szCs w:val="22"/>
              </w:rPr>
              <w:t>Monday 10</w:t>
            </w:r>
            <w:r w:rsidR="00A65983" w:rsidRPr="00A65983">
              <w:rPr>
                <w:rFonts w:ascii="Arial" w:hAnsi="Arial" w:cs="Arial"/>
                <w:b/>
                <w:bCs/>
                <w:sz w:val="22"/>
                <w:szCs w:val="22"/>
                <w:vertAlign w:val="superscript"/>
              </w:rPr>
              <w:t>th</w:t>
            </w:r>
            <w:r w:rsidR="00A65983" w:rsidRPr="00A65983">
              <w:rPr>
                <w:rFonts w:ascii="Arial" w:hAnsi="Arial" w:cs="Arial"/>
                <w:b/>
                <w:bCs/>
                <w:sz w:val="22"/>
                <w:szCs w:val="22"/>
              </w:rPr>
              <w:t xml:space="preserve"> July 2023</w:t>
            </w:r>
          </w:p>
        </w:tc>
      </w:tr>
      <w:tr w:rsidR="00ED2418" w:rsidRPr="00E77FB3" w14:paraId="6D27CBED" w14:textId="77777777" w:rsidTr="00ED2418">
        <w:trPr>
          <w:trHeight w:val="454"/>
        </w:trPr>
        <w:tc>
          <w:tcPr>
            <w:tcW w:w="4428" w:type="dxa"/>
          </w:tcPr>
          <w:p w14:paraId="4A64CEC3" w14:textId="26DB267B" w:rsidR="00236BE3" w:rsidRDefault="00E7614C" w:rsidP="00F62E24">
            <w:pPr>
              <w:rPr>
                <w:rFonts w:ascii="Arial" w:hAnsi="Arial" w:cs="Arial"/>
                <w:sz w:val="22"/>
                <w:szCs w:val="22"/>
              </w:rPr>
            </w:pPr>
            <w:r>
              <w:rPr>
                <w:rFonts w:ascii="Arial" w:hAnsi="Arial" w:cs="Arial"/>
                <w:sz w:val="22"/>
                <w:szCs w:val="22"/>
              </w:rPr>
              <w:t>Headteacher:</w:t>
            </w:r>
            <w:r w:rsidR="00952B09">
              <w:rPr>
                <w:rFonts w:ascii="Arial" w:hAnsi="Arial" w:cs="Arial"/>
                <w:sz w:val="22"/>
                <w:szCs w:val="22"/>
              </w:rPr>
              <w:t xml:space="preserve"> </w:t>
            </w:r>
            <w:r w:rsidR="007D651C">
              <w:rPr>
                <w:rFonts w:ascii="Arial" w:hAnsi="Arial" w:cs="Arial"/>
                <w:b/>
                <w:bCs/>
                <w:sz w:val="22"/>
                <w:szCs w:val="22"/>
              </w:rPr>
              <w:t>David</w:t>
            </w:r>
            <w:r w:rsidR="00431325">
              <w:rPr>
                <w:rFonts w:ascii="Arial" w:hAnsi="Arial" w:cs="Arial"/>
                <w:b/>
                <w:bCs/>
                <w:sz w:val="22"/>
                <w:szCs w:val="22"/>
              </w:rPr>
              <w:t xml:space="preserve"> Griffiths</w:t>
            </w:r>
          </w:p>
          <w:p w14:paraId="3A011502" w14:textId="77777777" w:rsidR="00744968" w:rsidRPr="00E77FB3" w:rsidRDefault="00744968" w:rsidP="000C5297">
            <w:pPr>
              <w:rPr>
                <w:rFonts w:ascii="Arial" w:hAnsi="Arial" w:cs="Arial"/>
                <w:sz w:val="22"/>
                <w:szCs w:val="22"/>
              </w:rPr>
            </w:pPr>
          </w:p>
          <w:p w14:paraId="43BB6D09" w14:textId="3A50B595" w:rsidR="000B410B" w:rsidRPr="00C8067B" w:rsidRDefault="005E104A" w:rsidP="00FD4C80">
            <w:pPr>
              <w:rPr>
                <w:rFonts w:ascii="Arial" w:hAnsi="Arial" w:cs="Arial"/>
                <w:b/>
                <w:bCs/>
                <w:sz w:val="22"/>
                <w:szCs w:val="22"/>
              </w:rPr>
            </w:pPr>
            <w:r w:rsidRPr="00E77FB3">
              <w:rPr>
                <w:rFonts w:ascii="Arial" w:hAnsi="Arial" w:cs="Arial"/>
                <w:sz w:val="22"/>
                <w:szCs w:val="22"/>
              </w:rPr>
              <w:t>Reading Leader and role</w:t>
            </w:r>
            <w:r w:rsidR="00A179EE" w:rsidRPr="00E77FB3">
              <w:rPr>
                <w:rFonts w:ascii="Arial" w:hAnsi="Arial" w:cs="Arial"/>
                <w:sz w:val="22"/>
                <w:szCs w:val="22"/>
              </w:rPr>
              <w:t xml:space="preserve"> in school</w:t>
            </w:r>
            <w:r w:rsidRPr="00E77FB3">
              <w:rPr>
                <w:rFonts w:ascii="Arial" w:hAnsi="Arial" w:cs="Arial"/>
                <w:sz w:val="22"/>
                <w:szCs w:val="22"/>
              </w:rPr>
              <w:t>:</w:t>
            </w:r>
            <w:r w:rsidR="00E25C3E">
              <w:rPr>
                <w:rFonts w:ascii="Arial" w:hAnsi="Arial" w:cs="Arial"/>
                <w:sz w:val="22"/>
                <w:szCs w:val="22"/>
              </w:rPr>
              <w:t xml:space="preserve"> </w:t>
            </w:r>
            <w:r w:rsidR="007D651C">
              <w:rPr>
                <w:rFonts w:ascii="Arial" w:hAnsi="Arial" w:cs="Arial"/>
                <w:b/>
                <w:bCs/>
                <w:sz w:val="22"/>
                <w:szCs w:val="22"/>
              </w:rPr>
              <w:t>Carly Upton – Year 1 teacher, Early Reading Lead</w:t>
            </w:r>
          </w:p>
        </w:tc>
        <w:tc>
          <w:tcPr>
            <w:tcW w:w="4770" w:type="dxa"/>
          </w:tcPr>
          <w:p w14:paraId="49CABD5F" w14:textId="3986E1B3" w:rsidR="005E104A" w:rsidRPr="00E77FB3" w:rsidRDefault="003B375B" w:rsidP="005E104A">
            <w:pPr>
              <w:rPr>
                <w:rFonts w:ascii="Arial" w:hAnsi="Arial" w:cs="Arial"/>
                <w:sz w:val="22"/>
                <w:szCs w:val="22"/>
              </w:rPr>
            </w:pPr>
            <w:r w:rsidRPr="00E77FB3">
              <w:rPr>
                <w:rFonts w:ascii="Arial" w:hAnsi="Arial" w:cs="Arial"/>
                <w:sz w:val="22"/>
                <w:szCs w:val="22"/>
              </w:rPr>
              <w:t>Literacy Specialist</w:t>
            </w:r>
            <w:r w:rsidR="005E104A" w:rsidRPr="00E77FB3">
              <w:rPr>
                <w:rFonts w:ascii="Arial" w:hAnsi="Arial" w:cs="Arial"/>
                <w:sz w:val="22"/>
                <w:szCs w:val="22"/>
              </w:rPr>
              <w:t xml:space="preserve">: </w:t>
            </w:r>
            <w:r w:rsidR="00FD4C80" w:rsidRPr="00C04CC4">
              <w:rPr>
                <w:rFonts w:ascii="Arial" w:hAnsi="Arial" w:cs="Arial"/>
                <w:b/>
                <w:bCs/>
                <w:sz w:val="22"/>
                <w:szCs w:val="22"/>
              </w:rPr>
              <w:t>Sarah Hanley-Wood</w:t>
            </w:r>
          </w:p>
          <w:p w14:paraId="0852D7A7" w14:textId="1027E479" w:rsidR="00641335" w:rsidRPr="00E77FB3" w:rsidRDefault="00641335" w:rsidP="000C5297">
            <w:pPr>
              <w:rPr>
                <w:rFonts w:ascii="Arial" w:hAnsi="Arial" w:cs="Arial"/>
                <w:sz w:val="22"/>
                <w:szCs w:val="22"/>
              </w:rPr>
            </w:pPr>
            <w:r w:rsidRPr="00E77FB3">
              <w:rPr>
                <w:rFonts w:ascii="Arial" w:hAnsi="Arial" w:cs="Arial"/>
                <w:sz w:val="22"/>
                <w:szCs w:val="22"/>
              </w:rPr>
              <w:tab/>
            </w:r>
            <w:r w:rsidRPr="00E77FB3">
              <w:rPr>
                <w:rFonts w:ascii="Arial" w:hAnsi="Arial" w:cs="Arial"/>
                <w:sz w:val="22"/>
                <w:szCs w:val="22"/>
              </w:rPr>
              <w:tab/>
            </w:r>
            <w:r w:rsidRPr="00E77FB3">
              <w:rPr>
                <w:rFonts w:ascii="Arial" w:hAnsi="Arial" w:cs="Arial"/>
                <w:sz w:val="22"/>
                <w:szCs w:val="22"/>
              </w:rPr>
              <w:tab/>
            </w:r>
          </w:p>
        </w:tc>
      </w:tr>
    </w:tbl>
    <w:p w14:paraId="6749CC8E" w14:textId="77777777" w:rsidR="00493173" w:rsidRPr="00E77FB3" w:rsidRDefault="00493173" w:rsidP="00615275">
      <w:pPr>
        <w:rPr>
          <w:rFonts w:ascii="Arial" w:hAnsi="Arial" w:cs="Arial"/>
          <w:i/>
          <w:iCs/>
          <w:sz w:val="22"/>
          <w:szCs w:val="22"/>
        </w:rPr>
      </w:pPr>
    </w:p>
    <w:tbl>
      <w:tblPr>
        <w:tblStyle w:val="TableGrid"/>
        <w:tblW w:w="0" w:type="auto"/>
        <w:tblLook w:val="04A0" w:firstRow="1" w:lastRow="0" w:firstColumn="1" w:lastColumn="0" w:noHBand="0" w:noVBand="1"/>
      </w:tblPr>
      <w:tblGrid>
        <w:gridCol w:w="1415"/>
        <w:gridCol w:w="1948"/>
        <w:gridCol w:w="5621"/>
        <w:gridCol w:w="26"/>
      </w:tblGrid>
      <w:tr w:rsidR="00E43EB7" w:rsidRPr="00E77FB3" w14:paraId="09EBF6F3" w14:textId="77777777" w:rsidTr="00E43105">
        <w:trPr>
          <w:gridAfter w:val="1"/>
          <w:wAfter w:w="26" w:type="dxa"/>
          <w:trHeight w:val="284"/>
        </w:trPr>
        <w:tc>
          <w:tcPr>
            <w:tcW w:w="8984" w:type="dxa"/>
            <w:gridSpan w:val="3"/>
            <w:tcBorders>
              <w:top w:val="single" w:sz="4" w:space="0" w:color="808080" w:themeColor="background1" w:themeShade="80"/>
            </w:tcBorders>
            <w:shd w:val="clear" w:color="auto" w:fill="EEECE1" w:themeFill="background2"/>
          </w:tcPr>
          <w:p w14:paraId="129F722E" w14:textId="22FD4309" w:rsidR="008F33CD" w:rsidRPr="00E77FB3" w:rsidRDefault="00157967">
            <w:pPr>
              <w:pStyle w:val="ListParagraph"/>
              <w:numPr>
                <w:ilvl w:val="0"/>
                <w:numId w:val="2"/>
              </w:numPr>
              <w:ind w:left="319" w:hanging="319"/>
              <w:rPr>
                <w:rFonts w:ascii="Arial" w:hAnsi="Arial" w:cs="Arial"/>
                <w:b/>
                <w:sz w:val="22"/>
                <w:szCs w:val="22"/>
              </w:rPr>
            </w:pPr>
            <w:r w:rsidRPr="00E77FB3">
              <w:rPr>
                <w:rFonts w:ascii="Arial" w:hAnsi="Arial" w:cs="Arial"/>
                <w:b/>
                <w:sz w:val="22"/>
                <w:szCs w:val="22"/>
              </w:rPr>
              <w:t>Teach with f</w:t>
            </w:r>
            <w:r w:rsidR="002F6BF1" w:rsidRPr="00E77FB3">
              <w:rPr>
                <w:rFonts w:ascii="Arial" w:hAnsi="Arial" w:cs="Arial"/>
                <w:b/>
                <w:sz w:val="22"/>
                <w:szCs w:val="22"/>
              </w:rPr>
              <w:t xml:space="preserve">idelity to </w:t>
            </w:r>
            <w:r w:rsidR="007244C2" w:rsidRPr="00E77FB3">
              <w:rPr>
                <w:rFonts w:ascii="Arial" w:hAnsi="Arial" w:cs="Arial"/>
                <w:b/>
                <w:sz w:val="22"/>
                <w:szCs w:val="22"/>
              </w:rPr>
              <w:t xml:space="preserve">an </w:t>
            </w:r>
            <w:r w:rsidR="002F6BF1" w:rsidRPr="00E77FB3">
              <w:rPr>
                <w:rFonts w:ascii="Arial" w:hAnsi="Arial" w:cs="Arial"/>
                <w:b/>
                <w:sz w:val="22"/>
                <w:szCs w:val="22"/>
              </w:rPr>
              <w:t xml:space="preserve">SSP </w:t>
            </w:r>
            <w:proofErr w:type="spellStart"/>
            <w:r w:rsidR="002F6BF1" w:rsidRPr="00E77FB3">
              <w:rPr>
                <w:rFonts w:ascii="Arial" w:hAnsi="Arial" w:cs="Arial"/>
                <w:b/>
                <w:sz w:val="22"/>
                <w:szCs w:val="22"/>
              </w:rPr>
              <w:t>Programme</w:t>
            </w:r>
            <w:proofErr w:type="spellEnd"/>
            <w:r w:rsidR="002F6BF1" w:rsidRPr="00E77FB3">
              <w:rPr>
                <w:rFonts w:ascii="Arial" w:hAnsi="Arial" w:cs="Arial"/>
                <w:b/>
                <w:sz w:val="22"/>
                <w:szCs w:val="22"/>
              </w:rPr>
              <w:t xml:space="preserve"> </w:t>
            </w:r>
          </w:p>
        </w:tc>
      </w:tr>
      <w:tr w:rsidR="00B55B00" w:rsidRPr="00E77FB3" w14:paraId="0E26EE00" w14:textId="77777777" w:rsidTr="00E43105">
        <w:trPr>
          <w:gridAfter w:val="1"/>
          <w:wAfter w:w="26" w:type="dxa"/>
          <w:trHeight w:val="284"/>
        </w:trPr>
        <w:tc>
          <w:tcPr>
            <w:tcW w:w="1415" w:type="dxa"/>
          </w:tcPr>
          <w:p w14:paraId="4FEF12A1" w14:textId="242B1D5D" w:rsidR="00B91290" w:rsidRPr="00E77FB3" w:rsidRDefault="00B91290" w:rsidP="000C5297">
            <w:pPr>
              <w:rPr>
                <w:rFonts w:ascii="Arial" w:hAnsi="Arial" w:cs="Arial"/>
                <w:i/>
                <w:sz w:val="22"/>
                <w:szCs w:val="22"/>
              </w:rPr>
            </w:pPr>
            <w:r w:rsidRPr="00E77FB3">
              <w:rPr>
                <w:rFonts w:ascii="Arial" w:hAnsi="Arial" w:cs="Arial"/>
                <w:i/>
                <w:sz w:val="22"/>
                <w:szCs w:val="22"/>
              </w:rPr>
              <w:t>Start date</w:t>
            </w:r>
          </w:p>
        </w:tc>
        <w:tc>
          <w:tcPr>
            <w:tcW w:w="1948" w:type="dxa"/>
          </w:tcPr>
          <w:p w14:paraId="19788482" w14:textId="022E3167" w:rsidR="00B91290" w:rsidRPr="00E77FB3" w:rsidRDefault="00B91290" w:rsidP="000C5297">
            <w:pPr>
              <w:rPr>
                <w:rFonts w:ascii="Arial" w:hAnsi="Arial" w:cs="Arial"/>
                <w:i/>
                <w:sz w:val="22"/>
                <w:szCs w:val="22"/>
              </w:rPr>
            </w:pPr>
            <w:r w:rsidRPr="00E77FB3">
              <w:rPr>
                <w:rFonts w:ascii="Arial" w:hAnsi="Arial" w:cs="Arial"/>
                <w:i/>
                <w:sz w:val="22"/>
                <w:szCs w:val="22"/>
              </w:rPr>
              <w:t xml:space="preserve"> </w:t>
            </w:r>
            <w:r w:rsidR="00105A7B" w:rsidRPr="00E77FB3">
              <w:rPr>
                <w:rFonts w:ascii="Arial" w:hAnsi="Arial" w:cs="Arial"/>
                <w:i/>
                <w:sz w:val="22"/>
                <w:szCs w:val="22"/>
              </w:rPr>
              <w:t>Who</w:t>
            </w:r>
          </w:p>
        </w:tc>
        <w:tc>
          <w:tcPr>
            <w:tcW w:w="5621" w:type="dxa"/>
          </w:tcPr>
          <w:p w14:paraId="048C1C50" w14:textId="3823D0F1" w:rsidR="00B91290" w:rsidRPr="00E77FB3" w:rsidRDefault="002F6BF1" w:rsidP="002F6BF1">
            <w:pPr>
              <w:rPr>
                <w:rFonts w:ascii="Arial" w:hAnsi="Arial" w:cs="Arial"/>
                <w:i/>
                <w:sz w:val="22"/>
                <w:szCs w:val="22"/>
              </w:rPr>
            </w:pPr>
            <w:r w:rsidRPr="00E77FB3">
              <w:rPr>
                <w:rFonts w:ascii="Arial" w:hAnsi="Arial" w:cs="Arial"/>
                <w:i/>
                <w:sz w:val="22"/>
                <w:szCs w:val="22"/>
              </w:rPr>
              <w:t xml:space="preserve">Focus </w:t>
            </w:r>
          </w:p>
        </w:tc>
      </w:tr>
      <w:tr w:rsidR="00185484" w:rsidRPr="00E77FB3" w14:paraId="67E5A5DA" w14:textId="77777777" w:rsidTr="00E43105">
        <w:trPr>
          <w:gridAfter w:val="1"/>
          <w:wAfter w:w="26" w:type="dxa"/>
          <w:trHeight w:val="284"/>
        </w:trPr>
        <w:tc>
          <w:tcPr>
            <w:tcW w:w="1415" w:type="dxa"/>
          </w:tcPr>
          <w:p w14:paraId="37D171E0" w14:textId="77777777" w:rsidR="00185484" w:rsidRDefault="00185484" w:rsidP="000C5297">
            <w:pPr>
              <w:rPr>
                <w:rFonts w:ascii="Arial" w:hAnsi="Arial" w:cs="Arial"/>
                <w:sz w:val="22"/>
                <w:szCs w:val="22"/>
              </w:rPr>
            </w:pPr>
          </w:p>
          <w:p w14:paraId="4AF387AE" w14:textId="0B6B2EDE" w:rsidR="00256561" w:rsidRDefault="00256561" w:rsidP="000C5297">
            <w:pPr>
              <w:rPr>
                <w:rFonts w:ascii="Arial" w:hAnsi="Arial" w:cs="Arial"/>
                <w:sz w:val="22"/>
                <w:szCs w:val="22"/>
              </w:rPr>
            </w:pPr>
          </w:p>
        </w:tc>
        <w:tc>
          <w:tcPr>
            <w:tcW w:w="1948" w:type="dxa"/>
          </w:tcPr>
          <w:p w14:paraId="7BA8F008" w14:textId="219C7CC4" w:rsidR="00185484" w:rsidRDefault="00185484" w:rsidP="000C5297">
            <w:pPr>
              <w:rPr>
                <w:rFonts w:ascii="Arial" w:hAnsi="Arial" w:cs="Arial"/>
                <w:sz w:val="22"/>
                <w:szCs w:val="22"/>
              </w:rPr>
            </w:pPr>
          </w:p>
        </w:tc>
        <w:tc>
          <w:tcPr>
            <w:tcW w:w="5621" w:type="dxa"/>
          </w:tcPr>
          <w:p w14:paraId="1B0D4A3C" w14:textId="74FB5A3C" w:rsidR="00185484" w:rsidRPr="00EC65FC" w:rsidRDefault="00185484" w:rsidP="00EC65FC">
            <w:pPr>
              <w:widowControl w:val="0"/>
              <w:autoSpaceDE w:val="0"/>
              <w:autoSpaceDN w:val="0"/>
              <w:adjustRightInd w:val="0"/>
              <w:spacing w:line="276" w:lineRule="auto"/>
              <w:rPr>
                <w:rFonts w:ascii="Arial" w:hAnsi="Arial" w:cs="Arial"/>
                <w:color w:val="00B050"/>
                <w:sz w:val="22"/>
                <w:szCs w:val="22"/>
              </w:rPr>
            </w:pPr>
          </w:p>
        </w:tc>
      </w:tr>
      <w:tr w:rsidR="00E43EB7" w:rsidRPr="00E77FB3" w14:paraId="6FD318C6" w14:textId="77777777" w:rsidTr="00E43105">
        <w:trPr>
          <w:gridAfter w:val="1"/>
          <w:wAfter w:w="26" w:type="dxa"/>
          <w:trHeight w:val="284"/>
        </w:trPr>
        <w:tc>
          <w:tcPr>
            <w:tcW w:w="8984" w:type="dxa"/>
            <w:gridSpan w:val="3"/>
            <w:tcBorders>
              <w:top w:val="single" w:sz="4" w:space="0" w:color="auto"/>
              <w:bottom w:val="single" w:sz="4" w:space="0" w:color="auto"/>
            </w:tcBorders>
            <w:shd w:val="clear" w:color="auto" w:fill="EEECE1" w:themeFill="background2"/>
          </w:tcPr>
          <w:p w14:paraId="268C4F83" w14:textId="096872A6" w:rsidR="00D34751" w:rsidRPr="00E77FB3" w:rsidRDefault="0080097D">
            <w:pPr>
              <w:pStyle w:val="ListParagraph"/>
              <w:numPr>
                <w:ilvl w:val="0"/>
                <w:numId w:val="2"/>
              </w:numPr>
              <w:ind w:left="319" w:hanging="319"/>
              <w:rPr>
                <w:rFonts w:ascii="Arial" w:hAnsi="Arial" w:cs="Arial"/>
                <w:b/>
                <w:sz w:val="22"/>
                <w:szCs w:val="22"/>
              </w:rPr>
            </w:pPr>
            <w:r w:rsidRPr="00E77FB3">
              <w:rPr>
                <w:rFonts w:ascii="Arial" w:hAnsi="Arial" w:cs="Arial"/>
                <w:b/>
                <w:sz w:val="22"/>
                <w:szCs w:val="22"/>
              </w:rPr>
              <w:t>Make a s</w:t>
            </w:r>
            <w:r w:rsidR="002F6BF1" w:rsidRPr="00E77FB3">
              <w:rPr>
                <w:rFonts w:ascii="Arial" w:hAnsi="Arial" w:cs="Arial"/>
                <w:b/>
                <w:sz w:val="22"/>
                <w:szCs w:val="22"/>
              </w:rPr>
              <w:t xml:space="preserve">trong start in YR </w:t>
            </w:r>
          </w:p>
        </w:tc>
      </w:tr>
      <w:tr w:rsidR="009976BD" w:rsidRPr="00E77FB3" w14:paraId="1E704482" w14:textId="77777777" w:rsidTr="00E43105">
        <w:trPr>
          <w:gridAfter w:val="1"/>
          <w:wAfter w:w="26" w:type="dxa"/>
          <w:trHeight w:val="369"/>
        </w:trPr>
        <w:tc>
          <w:tcPr>
            <w:tcW w:w="1415" w:type="dxa"/>
            <w:tcBorders>
              <w:top w:val="single" w:sz="4" w:space="0" w:color="auto"/>
              <w:bottom w:val="single" w:sz="4" w:space="0" w:color="auto"/>
            </w:tcBorders>
          </w:tcPr>
          <w:p w14:paraId="18A90E8F" w14:textId="52F35F3D" w:rsidR="009976BD" w:rsidRDefault="00CB428F" w:rsidP="00260AFA">
            <w:pPr>
              <w:rPr>
                <w:rFonts w:ascii="Arial" w:hAnsi="Arial" w:cs="Arial"/>
                <w:sz w:val="22"/>
                <w:szCs w:val="22"/>
              </w:rPr>
            </w:pPr>
            <w:r>
              <w:rPr>
                <w:rFonts w:ascii="Arial" w:hAnsi="Arial" w:cs="Arial"/>
                <w:sz w:val="22"/>
                <w:szCs w:val="22"/>
              </w:rPr>
              <w:t>ASAP</w:t>
            </w:r>
          </w:p>
          <w:p w14:paraId="3CC20A44" w14:textId="1A8BACF4" w:rsidR="00CB428F" w:rsidRDefault="00CB428F" w:rsidP="00260AFA">
            <w:pPr>
              <w:rPr>
                <w:rFonts w:ascii="Arial" w:hAnsi="Arial" w:cs="Arial"/>
                <w:sz w:val="22"/>
                <w:szCs w:val="22"/>
              </w:rPr>
            </w:pPr>
          </w:p>
        </w:tc>
        <w:tc>
          <w:tcPr>
            <w:tcW w:w="1948" w:type="dxa"/>
            <w:tcBorders>
              <w:top w:val="single" w:sz="4" w:space="0" w:color="auto"/>
              <w:bottom w:val="single" w:sz="4" w:space="0" w:color="auto"/>
            </w:tcBorders>
          </w:tcPr>
          <w:p w14:paraId="7B10AB91" w14:textId="09B48C6D" w:rsidR="009976BD" w:rsidRDefault="00CB428F" w:rsidP="00952B09">
            <w:pPr>
              <w:rPr>
                <w:rFonts w:ascii="Arial" w:hAnsi="Arial" w:cs="Arial"/>
                <w:sz w:val="22"/>
                <w:szCs w:val="22"/>
              </w:rPr>
            </w:pPr>
            <w:r>
              <w:rPr>
                <w:rFonts w:ascii="Arial" w:hAnsi="Arial" w:cs="Arial"/>
                <w:sz w:val="22"/>
                <w:szCs w:val="22"/>
              </w:rPr>
              <w:t xml:space="preserve">Reception staff </w:t>
            </w:r>
          </w:p>
        </w:tc>
        <w:tc>
          <w:tcPr>
            <w:tcW w:w="5621" w:type="dxa"/>
            <w:tcBorders>
              <w:top w:val="single" w:sz="4" w:space="0" w:color="auto"/>
              <w:bottom w:val="single" w:sz="4" w:space="0" w:color="auto"/>
            </w:tcBorders>
          </w:tcPr>
          <w:p w14:paraId="00DED366" w14:textId="078AB85A" w:rsidR="00F502DD" w:rsidRDefault="00CB428F" w:rsidP="00662DAC">
            <w:pPr>
              <w:widowControl w:val="0"/>
              <w:autoSpaceDE w:val="0"/>
              <w:autoSpaceDN w:val="0"/>
              <w:adjustRightInd w:val="0"/>
              <w:spacing w:line="276" w:lineRule="auto"/>
              <w:rPr>
                <w:rFonts w:ascii="Arial" w:hAnsi="Arial" w:cs="Arial"/>
                <w:i/>
                <w:iCs/>
                <w:sz w:val="22"/>
                <w:szCs w:val="22"/>
              </w:rPr>
            </w:pPr>
            <w:r>
              <w:rPr>
                <w:rFonts w:ascii="Arial" w:hAnsi="Arial" w:cs="Arial"/>
                <w:i/>
                <w:iCs/>
                <w:sz w:val="22"/>
                <w:szCs w:val="22"/>
              </w:rPr>
              <w:t>Teach and practice the word flashcards before looking at the book</w:t>
            </w:r>
            <w:r w:rsidR="00F86B4E">
              <w:rPr>
                <w:rFonts w:ascii="Arial" w:hAnsi="Arial" w:cs="Arial"/>
                <w:i/>
                <w:iCs/>
                <w:sz w:val="22"/>
                <w:szCs w:val="22"/>
              </w:rPr>
              <w:t xml:space="preserve"> during guided reading sessions.</w:t>
            </w:r>
          </w:p>
          <w:p w14:paraId="4992C3D9" w14:textId="692734D8" w:rsidR="00CB428F" w:rsidRPr="00266D2C" w:rsidRDefault="00CB428F" w:rsidP="00662DAC">
            <w:pPr>
              <w:widowControl w:val="0"/>
              <w:autoSpaceDE w:val="0"/>
              <w:autoSpaceDN w:val="0"/>
              <w:adjustRightInd w:val="0"/>
              <w:spacing w:line="276" w:lineRule="auto"/>
              <w:rPr>
                <w:rFonts w:ascii="Arial" w:hAnsi="Arial" w:cs="Arial"/>
                <w:i/>
                <w:iCs/>
                <w:sz w:val="22"/>
                <w:szCs w:val="22"/>
              </w:rPr>
            </w:pPr>
          </w:p>
        </w:tc>
      </w:tr>
      <w:tr w:rsidR="00D93738" w:rsidRPr="00E77FB3" w14:paraId="212955E3" w14:textId="77777777" w:rsidTr="00E43105">
        <w:trPr>
          <w:gridAfter w:val="1"/>
          <w:wAfter w:w="26" w:type="dxa"/>
          <w:trHeight w:val="369"/>
        </w:trPr>
        <w:tc>
          <w:tcPr>
            <w:tcW w:w="1415" w:type="dxa"/>
            <w:tcBorders>
              <w:top w:val="single" w:sz="4" w:space="0" w:color="auto"/>
              <w:bottom w:val="single" w:sz="4" w:space="0" w:color="auto"/>
            </w:tcBorders>
          </w:tcPr>
          <w:p w14:paraId="190506A0" w14:textId="532361AA" w:rsidR="00D93738" w:rsidRDefault="005B3CA4" w:rsidP="00260AFA">
            <w:pPr>
              <w:rPr>
                <w:rFonts w:ascii="Arial" w:hAnsi="Arial" w:cs="Arial"/>
                <w:sz w:val="22"/>
                <w:szCs w:val="22"/>
              </w:rPr>
            </w:pPr>
            <w:r>
              <w:rPr>
                <w:rFonts w:ascii="Arial" w:hAnsi="Arial" w:cs="Arial"/>
                <w:sz w:val="22"/>
                <w:szCs w:val="22"/>
              </w:rPr>
              <w:t>Summer 2</w:t>
            </w:r>
          </w:p>
        </w:tc>
        <w:tc>
          <w:tcPr>
            <w:tcW w:w="1948" w:type="dxa"/>
            <w:tcBorders>
              <w:top w:val="single" w:sz="4" w:space="0" w:color="auto"/>
              <w:bottom w:val="single" w:sz="4" w:space="0" w:color="auto"/>
            </w:tcBorders>
          </w:tcPr>
          <w:p w14:paraId="70DBE5DD" w14:textId="155826CA" w:rsidR="00D93738" w:rsidRDefault="005B3CA4" w:rsidP="00952B09">
            <w:pPr>
              <w:rPr>
                <w:rFonts w:ascii="Arial" w:hAnsi="Arial" w:cs="Arial"/>
                <w:sz w:val="22"/>
                <w:szCs w:val="22"/>
              </w:rPr>
            </w:pPr>
            <w:r>
              <w:rPr>
                <w:rFonts w:ascii="Arial" w:hAnsi="Arial" w:cs="Arial"/>
                <w:sz w:val="22"/>
                <w:szCs w:val="22"/>
              </w:rPr>
              <w:t>CU, Reception staff</w:t>
            </w:r>
          </w:p>
        </w:tc>
        <w:tc>
          <w:tcPr>
            <w:tcW w:w="5621" w:type="dxa"/>
            <w:tcBorders>
              <w:top w:val="single" w:sz="4" w:space="0" w:color="auto"/>
              <w:bottom w:val="single" w:sz="4" w:space="0" w:color="auto"/>
            </w:tcBorders>
          </w:tcPr>
          <w:p w14:paraId="45FB55ED" w14:textId="77777777" w:rsidR="00D93738" w:rsidRDefault="00AC2672" w:rsidP="00662DAC">
            <w:pPr>
              <w:widowControl w:val="0"/>
              <w:autoSpaceDE w:val="0"/>
              <w:autoSpaceDN w:val="0"/>
              <w:adjustRightInd w:val="0"/>
              <w:spacing w:line="276" w:lineRule="auto"/>
              <w:rPr>
                <w:rFonts w:ascii="Arial" w:hAnsi="Arial" w:cs="Arial"/>
                <w:i/>
                <w:iCs/>
                <w:sz w:val="22"/>
                <w:szCs w:val="22"/>
              </w:rPr>
            </w:pPr>
            <w:r>
              <w:rPr>
                <w:rFonts w:ascii="Arial" w:hAnsi="Arial" w:cs="Arial"/>
                <w:i/>
                <w:iCs/>
                <w:sz w:val="22"/>
                <w:szCs w:val="22"/>
              </w:rPr>
              <w:t>Use more challenging phase 3 books for Reception children who are reading fluently on the first read.</w:t>
            </w:r>
          </w:p>
          <w:p w14:paraId="3F0E42E6" w14:textId="017EC58F" w:rsidR="00AC2672" w:rsidRDefault="00AC2672" w:rsidP="00662DAC">
            <w:pPr>
              <w:widowControl w:val="0"/>
              <w:autoSpaceDE w:val="0"/>
              <w:autoSpaceDN w:val="0"/>
              <w:adjustRightInd w:val="0"/>
              <w:spacing w:line="276" w:lineRule="auto"/>
              <w:rPr>
                <w:rFonts w:ascii="Arial" w:hAnsi="Arial" w:cs="Arial"/>
                <w:i/>
                <w:iCs/>
                <w:sz w:val="22"/>
                <w:szCs w:val="22"/>
              </w:rPr>
            </w:pPr>
          </w:p>
        </w:tc>
      </w:tr>
      <w:tr w:rsidR="00021078" w:rsidRPr="00E77FB3" w14:paraId="776F29FA" w14:textId="77777777" w:rsidTr="00E43105">
        <w:trPr>
          <w:gridAfter w:val="1"/>
          <w:wAfter w:w="26" w:type="dxa"/>
          <w:trHeight w:val="369"/>
        </w:trPr>
        <w:tc>
          <w:tcPr>
            <w:tcW w:w="8984" w:type="dxa"/>
            <w:gridSpan w:val="3"/>
            <w:tcBorders>
              <w:top w:val="single" w:sz="4" w:space="0" w:color="auto"/>
              <w:bottom w:val="single" w:sz="4" w:space="0" w:color="auto"/>
            </w:tcBorders>
            <w:shd w:val="clear" w:color="auto" w:fill="EEECE1" w:themeFill="background2"/>
          </w:tcPr>
          <w:p w14:paraId="6BDF7A99" w14:textId="4F488DCD" w:rsidR="00021078" w:rsidRPr="00021078" w:rsidRDefault="00021078" w:rsidP="00021078">
            <w:pPr>
              <w:rPr>
                <w:rFonts w:ascii="Arial" w:hAnsi="Arial" w:cs="Arial"/>
                <w:b/>
                <w:sz w:val="22"/>
                <w:szCs w:val="22"/>
              </w:rPr>
            </w:pPr>
            <w:r w:rsidRPr="00021078">
              <w:rPr>
                <w:rFonts w:ascii="Arial" w:hAnsi="Arial" w:cs="Arial"/>
                <w:b/>
                <w:color w:val="000000" w:themeColor="text1"/>
                <w:sz w:val="22"/>
                <w:szCs w:val="22"/>
              </w:rPr>
              <w:t>C. Ensure cumulative progression of sounds and books</w:t>
            </w:r>
          </w:p>
        </w:tc>
      </w:tr>
      <w:tr w:rsidR="00B55B00" w:rsidRPr="00E77FB3" w14:paraId="199A4D75" w14:textId="77777777" w:rsidTr="00E43105">
        <w:trPr>
          <w:gridAfter w:val="1"/>
          <w:wAfter w:w="26" w:type="dxa"/>
          <w:trHeight w:val="369"/>
        </w:trPr>
        <w:tc>
          <w:tcPr>
            <w:tcW w:w="1415" w:type="dxa"/>
            <w:tcBorders>
              <w:top w:val="single" w:sz="4" w:space="0" w:color="auto"/>
              <w:bottom w:val="single" w:sz="4" w:space="0" w:color="auto"/>
            </w:tcBorders>
          </w:tcPr>
          <w:p w14:paraId="01B6CFAF" w14:textId="72405DA7" w:rsidR="00021078" w:rsidRDefault="00F502DD" w:rsidP="00260AFA">
            <w:pPr>
              <w:rPr>
                <w:rFonts w:ascii="Arial" w:hAnsi="Arial" w:cs="Arial"/>
                <w:sz w:val="22"/>
                <w:szCs w:val="22"/>
              </w:rPr>
            </w:pPr>
            <w:r>
              <w:rPr>
                <w:rFonts w:ascii="Arial" w:hAnsi="Arial" w:cs="Arial"/>
                <w:sz w:val="22"/>
                <w:szCs w:val="22"/>
              </w:rPr>
              <w:t xml:space="preserve">Summer </w:t>
            </w:r>
            <w:r w:rsidR="001E4A8F">
              <w:rPr>
                <w:rFonts w:ascii="Arial" w:hAnsi="Arial" w:cs="Arial"/>
                <w:sz w:val="22"/>
                <w:szCs w:val="22"/>
              </w:rPr>
              <w:t>term</w:t>
            </w:r>
          </w:p>
          <w:p w14:paraId="0209A9E4" w14:textId="77777777" w:rsidR="002E0A72" w:rsidRDefault="002E0A72" w:rsidP="00260AFA">
            <w:pPr>
              <w:rPr>
                <w:rFonts w:ascii="Arial" w:hAnsi="Arial" w:cs="Arial"/>
                <w:sz w:val="22"/>
                <w:szCs w:val="22"/>
              </w:rPr>
            </w:pPr>
          </w:p>
          <w:p w14:paraId="4C6B36DB" w14:textId="5D4A2F69" w:rsidR="002E0A72" w:rsidRDefault="002E0A72" w:rsidP="00260AFA">
            <w:pPr>
              <w:rPr>
                <w:rFonts w:ascii="Arial" w:hAnsi="Arial" w:cs="Arial"/>
                <w:sz w:val="22"/>
                <w:szCs w:val="22"/>
              </w:rPr>
            </w:pPr>
          </w:p>
        </w:tc>
        <w:tc>
          <w:tcPr>
            <w:tcW w:w="1948" w:type="dxa"/>
            <w:tcBorders>
              <w:top w:val="single" w:sz="4" w:space="0" w:color="auto"/>
              <w:bottom w:val="single" w:sz="4" w:space="0" w:color="auto"/>
            </w:tcBorders>
          </w:tcPr>
          <w:p w14:paraId="48243D69" w14:textId="02FCE34A" w:rsidR="00021078" w:rsidRDefault="00F502DD" w:rsidP="00E7614C">
            <w:pPr>
              <w:rPr>
                <w:rFonts w:ascii="Arial" w:hAnsi="Arial" w:cs="Arial"/>
                <w:sz w:val="22"/>
                <w:szCs w:val="22"/>
              </w:rPr>
            </w:pPr>
            <w:r>
              <w:rPr>
                <w:rFonts w:ascii="Arial" w:hAnsi="Arial" w:cs="Arial"/>
                <w:sz w:val="22"/>
                <w:szCs w:val="22"/>
              </w:rPr>
              <w:t>All Year 1 reading teachers</w:t>
            </w:r>
          </w:p>
        </w:tc>
        <w:tc>
          <w:tcPr>
            <w:tcW w:w="5621" w:type="dxa"/>
            <w:tcBorders>
              <w:top w:val="single" w:sz="4" w:space="0" w:color="auto"/>
              <w:bottom w:val="single" w:sz="4" w:space="0" w:color="auto"/>
            </w:tcBorders>
          </w:tcPr>
          <w:p w14:paraId="1145A28E" w14:textId="77777777" w:rsidR="00E43105"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Year 1 to try having a guided reading book for 3 sessions with a different purpose for each session:</w:t>
            </w:r>
          </w:p>
          <w:p w14:paraId="77CD5870" w14:textId="77777777" w:rsidR="00A02302"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1 – introducing new/tricky vocab and decoding</w:t>
            </w:r>
          </w:p>
          <w:p w14:paraId="4C5F2057" w14:textId="5B6AEAE3" w:rsidR="00A02302"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2 – comprehension</w:t>
            </w:r>
          </w:p>
          <w:p w14:paraId="19FDA17A" w14:textId="77777777" w:rsidR="00A02302"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 xml:space="preserve">3 – expression </w:t>
            </w:r>
          </w:p>
          <w:p w14:paraId="551C6260" w14:textId="77777777" w:rsidR="008C5A16" w:rsidRPr="00792CBD" w:rsidRDefault="008C5A16" w:rsidP="00612026">
            <w:pPr>
              <w:widowControl w:val="0"/>
              <w:autoSpaceDE w:val="0"/>
              <w:autoSpaceDN w:val="0"/>
              <w:adjustRightInd w:val="0"/>
              <w:spacing w:line="276" w:lineRule="auto"/>
              <w:rPr>
                <w:rFonts w:ascii="Arial" w:hAnsi="Arial" w:cs="Arial"/>
                <w:i/>
                <w:iCs/>
                <w:color w:val="000000" w:themeColor="text1"/>
                <w:sz w:val="22"/>
                <w:szCs w:val="22"/>
              </w:rPr>
            </w:pPr>
          </w:p>
          <w:p w14:paraId="336DCA9E" w14:textId="77777777" w:rsidR="008C5A16" w:rsidRDefault="008C5A16"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Children can read the book independently at their own pace and the adult moves round to listen to each child. This will help eliminate the chance of children copying a friend.</w:t>
            </w:r>
          </w:p>
          <w:p w14:paraId="20032DEC" w14:textId="77777777" w:rsidR="00792CBD" w:rsidRPr="00792CBD" w:rsidRDefault="00792CBD" w:rsidP="00612026">
            <w:pPr>
              <w:widowControl w:val="0"/>
              <w:autoSpaceDE w:val="0"/>
              <w:autoSpaceDN w:val="0"/>
              <w:adjustRightInd w:val="0"/>
              <w:spacing w:line="276" w:lineRule="auto"/>
              <w:rPr>
                <w:rFonts w:ascii="Arial" w:hAnsi="Arial" w:cs="Arial"/>
                <w:i/>
                <w:iCs/>
                <w:color w:val="000000" w:themeColor="text1"/>
                <w:sz w:val="22"/>
                <w:szCs w:val="22"/>
              </w:rPr>
            </w:pPr>
          </w:p>
          <w:p w14:paraId="3154B46B" w14:textId="2CAA9621" w:rsidR="00792CBD" w:rsidRPr="00DA12CB" w:rsidRDefault="00792CBD" w:rsidP="00EF1E94">
            <w:pPr>
              <w:widowControl w:val="0"/>
              <w:autoSpaceDE w:val="0"/>
              <w:autoSpaceDN w:val="0"/>
              <w:adjustRightInd w:val="0"/>
              <w:spacing w:line="276" w:lineRule="auto"/>
              <w:rPr>
                <w:rFonts w:ascii="Arial" w:hAnsi="Arial" w:cs="Arial"/>
                <w:color w:val="000000" w:themeColor="text1"/>
                <w:sz w:val="22"/>
                <w:szCs w:val="22"/>
              </w:rPr>
            </w:pPr>
          </w:p>
        </w:tc>
      </w:tr>
      <w:tr w:rsidR="00E43EB7" w:rsidRPr="00E77FB3" w14:paraId="2D4EB2B4" w14:textId="77777777" w:rsidTr="00E43105">
        <w:trPr>
          <w:gridAfter w:val="1"/>
          <w:wAfter w:w="26" w:type="dxa"/>
          <w:trHeight w:val="284"/>
        </w:trPr>
        <w:tc>
          <w:tcPr>
            <w:tcW w:w="8984" w:type="dxa"/>
            <w:gridSpan w:val="3"/>
            <w:tcBorders>
              <w:top w:val="single" w:sz="4" w:space="0" w:color="auto"/>
              <w:bottom w:val="single" w:sz="4" w:space="0" w:color="auto"/>
            </w:tcBorders>
            <w:shd w:val="clear" w:color="auto" w:fill="EEECE1" w:themeFill="background2"/>
          </w:tcPr>
          <w:p w14:paraId="768A28DE" w14:textId="24341535" w:rsidR="00695FEC" w:rsidRPr="00021078" w:rsidRDefault="00021078" w:rsidP="00021078">
            <w:pPr>
              <w:rPr>
                <w:rFonts w:ascii="Arial" w:hAnsi="Arial" w:cs="Arial"/>
                <w:b/>
                <w:sz w:val="22"/>
                <w:szCs w:val="22"/>
              </w:rPr>
            </w:pPr>
            <w:r w:rsidRPr="00021078">
              <w:rPr>
                <w:rFonts w:ascii="Arial" w:hAnsi="Arial" w:cs="Arial"/>
                <w:b/>
                <w:sz w:val="22"/>
                <w:szCs w:val="22"/>
              </w:rPr>
              <w:t>D</w:t>
            </w:r>
            <w:r w:rsidR="00401F4C">
              <w:rPr>
                <w:b/>
              </w:rPr>
              <w:t xml:space="preserve">. </w:t>
            </w:r>
            <w:r w:rsidR="006A14CD" w:rsidRPr="00021078">
              <w:rPr>
                <w:rFonts w:ascii="Arial" w:hAnsi="Arial" w:cs="Arial"/>
                <w:b/>
                <w:sz w:val="22"/>
                <w:szCs w:val="22"/>
              </w:rPr>
              <w:t>Build a t</w:t>
            </w:r>
            <w:r w:rsidR="00B31900" w:rsidRPr="00021078">
              <w:rPr>
                <w:rFonts w:ascii="Arial" w:hAnsi="Arial" w:cs="Arial"/>
                <w:b/>
                <w:sz w:val="22"/>
                <w:szCs w:val="22"/>
              </w:rPr>
              <w:t>eam of e</w:t>
            </w:r>
            <w:r w:rsidR="00695FEC" w:rsidRPr="00021078">
              <w:rPr>
                <w:rFonts w:ascii="Arial" w:hAnsi="Arial" w:cs="Arial"/>
                <w:b/>
                <w:sz w:val="22"/>
                <w:szCs w:val="22"/>
              </w:rPr>
              <w:t xml:space="preserve">xpert reading teachers </w:t>
            </w:r>
          </w:p>
        </w:tc>
      </w:tr>
      <w:tr w:rsidR="000C400C" w:rsidRPr="00E77FB3" w14:paraId="2401297E" w14:textId="77777777" w:rsidTr="00E43105">
        <w:trPr>
          <w:gridAfter w:val="1"/>
          <w:wAfter w:w="26" w:type="dxa"/>
          <w:trHeight w:val="369"/>
        </w:trPr>
        <w:tc>
          <w:tcPr>
            <w:tcW w:w="1415" w:type="dxa"/>
            <w:tcBorders>
              <w:top w:val="single" w:sz="4" w:space="0" w:color="auto"/>
              <w:bottom w:val="single" w:sz="4" w:space="0" w:color="auto"/>
            </w:tcBorders>
          </w:tcPr>
          <w:p w14:paraId="49DC6349" w14:textId="02DB8003" w:rsidR="000C400C" w:rsidRPr="000C400C" w:rsidRDefault="000C400C" w:rsidP="000C400C">
            <w:pPr>
              <w:tabs>
                <w:tab w:val="left" w:pos="776"/>
              </w:tabs>
              <w:rPr>
                <w:rFonts w:ascii="Arial" w:hAnsi="Arial" w:cs="Arial"/>
                <w:sz w:val="22"/>
                <w:szCs w:val="22"/>
              </w:rPr>
            </w:pPr>
          </w:p>
        </w:tc>
        <w:tc>
          <w:tcPr>
            <w:tcW w:w="1948" w:type="dxa"/>
            <w:tcBorders>
              <w:top w:val="single" w:sz="4" w:space="0" w:color="auto"/>
              <w:bottom w:val="single" w:sz="4" w:space="0" w:color="auto"/>
            </w:tcBorders>
          </w:tcPr>
          <w:p w14:paraId="26D9CCC0" w14:textId="2029E8FA" w:rsidR="000C400C" w:rsidRDefault="000C400C" w:rsidP="0068799D">
            <w:pPr>
              <w:rPr>
                <w:rFonts w:ascii="Arial" w:hAnsi="Arial" w:cs="Arial"/>
                <w:sz w:val="22"/>
                <w:szCs w:val="22"/>
              </w:rPr>
            </w:pPr>
          </w:p>
        </w:tc>
        <w:tc>
          <w:tcPr>
            <w:tcW w:w="5621" w:type="dxa"/>
            <w:tcBorders>
              <w:top w:val="single" w:sz="4" w:space="0" w:color="auto"/>
              <w:bottom w:val="single" w:sz="4" w:space="0" w:color="auto"/>
            </w:tcBorders>
          </w:tcPr>
          <w:p w14:paraId="0C90A471" w14:textId="34E9DE56" w:rsidR="00D73D52" w:rsidRPr="000C400C" w:rsidRDefault="00D73D52" w:rsidP="0001785C">
            <w:pPr>
              <w:spacing w:line="276" w:lineRule="auto"/>
              <w:rPr>
                <w:rFonts w:ascii="Arial" w:hAnsi="Arial" w:cs="Arial"/>
                <w:i/>
                <w:iCs/>
                <w:color w:val="00B050"/>
                <w:sz w:val="22"/>
                <w:szCs w:val="22"/>
              </w:rPr>
            </w:pPr>
          </w:p>
        </w:tc>
      </w:tr>
      <w:tr w:rsidR="00462750" w:rsidRPr="001D6BD5" w14:paraId="39664891" w14:textId="77777777" w:rsidTr="00BF7D17">
        <w:trPr>
          <w:trHeight w:val="284"/>
        </w:trPr>
        <w:tc>
          <w:tcPr>
            <w:tcW w:w="9010" w:type="dxa"/>
            <w:gridSpan w:val="4"/>
            <w:tcBorders>
              <w:top w:val="single" w:sz="4" w:space="0" w:color="BFBFBF" w:themeColor="background1" w:themeShade="BF"/>
              <w:bottom w:val="single" w:sz="4" w:space="0" w:color="auto"/>
            </w:tcBorders>
            <w:shd w:val="clear" w:color="auto" w:fill="EEECE1" w:themeFill="background2"/>
          </w:tcPr>
          <w:p w14:paraId="4658028A" w14:textId="0276BBF0" w:rsidR="00462750" w:rsidRPr="008A3D4E" w:rsidRDefault="00462750" w:rsidP="00462750">
            <w:pPr>
              <w:spacing w:line="276" w:lineRule="auto"/>
              <w:rPr>
                <w:rFonts w:ascii="Arial" w:hAnsi="Arial" w:cs="Arial"/>
                <w:b/>
                <w:bCs/>
                <w:color w:val="000000" w:themeColor="text1"/>
                <w:sz w:val="22"/>
                <w:szCs w:val="22"/>
              </w:rPr>
            </w:pPr>
            <w:r>
              <w:rPr>
                <w:rFonts w:ascii="Arial" w:hAnsi="Arial" w:cs="Arial"/>
                <w:b/>
                <w:sz w:val="22"/>
                <w:szCs w:val="22"/>
              </w:rPr>
              <w:t>E.</w:t>
            </w:r>
            <w:r w:rsidR="00401F4C">
              <w:rPr>
                <w:rFonts w:ascii="Arial" w:hAnsi="Arial" w:cs="Arial"/>
                <w:b/>
                <w:sz w:val="22"/>
                <w:szCs w:val="22"/>
              </w:rPr>
              <w:t xml:space="preserve"> </w:t>
            </w:r>
            <w:r w:rsidRPr="00E77FB3">
              <w:rPr>
                <w:rFonts w:ascii="Arial" w:hAnsi="Arial" w:cs="Arial"/>
                <w:b/>
                <w:sz w:val="22"/>
                <w:szCs w:val="22"/>
              </w:rPr>
              <w:t>Reach the lowest 20% pupils</w:t>
            </w:r>
          </w:p>
        </w:tc>
      </w:tr>
      <w:tr w:rsidR="00462750" w:rsidRPr="001D6BD5" w14:paraId="0494F607" w14:textId="4A7D3C6E" w:rsidTr="00E43105">
        <w:trPr>
          <w:trHeight w:val="284"/>
        </w:trPr>
        <w:tc>
          <w:tcPr>
            <w:tcW w:w="1415" w:type="dxa"/>
            <w:tcBorders>
              <w:top w:val="single" w:sz="4" w:space="0" w:color="BFBFBF" w:themeColor="background1" w:themeShade="BF"/>
              <w:bottom w:val="single" w:sz="4" w:space="0" w:color="auto"/>
            </w:tcBorders>
            <w:shd w:val="clear" w:color="auto" w:fill="auto"/>
          </w:tcPr>
          <w:p w14:paraId="12B6A998" w14:textId="04495115" w:rsidR="00A22957" w:rsidRPr="00462750" w:rsidRDefault="00396997" w:rsidP="00462750">
            <w:pPr>
              <w:spacing w:line="276" w:lineRule="auto"/>
              <w:rPr>
                <w:rFonts w:ascii="Arial" w:hAnsi="Arial" w:cs="Arial"/>
                <w:sz w:val="22"/>
                <w:szCs w:val="22"/>
              </w:rPr>
            </w:pPr>
            <w:r>
              <w:rPr>
                <w:rFonts w:ascii="Arial" w:hAnsi="Arial" w:cs="Arial"/>
                <w:sz w:val="22"/>
                <w:szCs w:val="22"/>
              </w:rPr>
              <w:t>Summer 2</w:t>
            </w:r>
          </w:p>
        </w:tc>
        <w:tc>
          <w:tcPr>
            <w:tcW w:w="1948" w:type="dxa"/>
            <w:tcBorders>
              <w:top w:val="single" w:sz="4" w:space="0" w:color="BFBFBF" w:themeColor="background1" w:themeShade="BF"/>
              <w:bottom w:val="single" w:sz="4" w:space="0" w:color="auto"/>
            </w:tcBorders>
            <w:shd w:val="clear" w:color="auto" w:fill="auto"/>
          </w:tcPr>
          <w:p w14:paraId="1B7202FF" w14:textId="70645854" w:rsidR="00462750" w:rsidRPr="00462750" w:rsidRDefault="00396997" w:rsidP="00462750">
            <w:pPr>
              <w:spacing w:line="276" w:lineRule="auto"/>
              <w:rPr>
                <w:rFonts w:ascii="Arial" w:hAnsi="Arial" w:cs="Arial"/>
                <w:sz w:val="22"/>
                <w:szCs w:val="22"/>
              </w:rPr>
            </w:pPr>
            <w:r>
              <w:rPr>
                <w:rFonts w:ascii="Arial" w:hAnsi="Arial" w:cs="Arial"/>
                <w:sz w:val="22"/>
                <w:szCs w:val="22"/>
              </w:rPr>
              <w:t>All staff</w:t>
            </w:r>
          </w:p>
        </w:tc>
        <w:tc>
          <w:tcPr>
            <w:tcW w:w="5647" w:type="dxa"/>
            <w:gridSpan w:val="2"/>
            <w:tcBorders>
              <w:top w:val="single" w:sz="4" w:space="0" w:color="BFBFBF" w:themeColor="background1" w:themeShade="BF"/>
              <w:bottom w:val="single" w:sz="4" w:space="0" w:color="auto"/>
            </w:tcBorders>
            <w:shd w:val="clear" w:color="auto" w:fill="auto"/>
          </w:tcPr>
          <w:p w14:paraId="17E52EDF" w14:textId="65FB89C0" w:rsidR="00EF1E94" w:rsidRDefault="00396997" w:rsidP="00EF1E94">
            <w:pPr>
              <w:spacing w:line="276" w:lineRule="auto"/>
              <w:rPr>
                <w:rFonts w:ascii="Arial" w:hAnsi="Arial" w:cs="Arial"/>
                <w:i/>
                <w:sz w:val="22"/>
                <w:szCs w:val="22"/>
              </w:rPr>
            </w:pPr>
            <w:r>
              <w:rPr>
                <w:rFonts w:ascii="Arial" w:hAnsi="Arial" w:cs="Arial"/>
                <w:i/>
                <w:sz w:val="22"/>
                <w:szCs w:val="22"/>
              </w:rPr>
              <w:t>Staff to deliver the ELS interventions set up after last assessments. These</w:t>
            </w:r>
            <w:r w:rsidR="004D0345">
              <w:rPr>
                <w:rFonts w:ascii="Arial" w:hAnsi="Arial" w:cs="Arial"/>
                <w:i/>
                <w:sz w:val="22"/>
                <w:szCs w:val="22"/>
              </w:rPr>
              <w:t xml:space="preserve"> are</w:t>
            </w:r>
            <w:r>
              <w:rPr>
                <w:rFonts w:ascii="Arial" w:hAnsi="Arial" w:cs="Arial"/>
                <w:i/>
                <w:sz w:val="22"/>
                <w:szCs w:val="22"/>
              </w:rPr>
              <w:t xml:space="preserve"> to be delivered following the ELS format after today’s coaching.</w:t>
            </w:r>
          </w:p>
          <w:p w14:paraId="418418BC" w14:textId="596134C9" w:rsidR="00396997" w:rsidRPr="00462750" w:rsidRDefault="00396997" w:rsidP="00EF1E94">
            <w:pPr>
              <w:spacing w:line="276" w:lineRule="auto"/>
              <w:rPr>
                <w:rFonts w:ascii="Arial" w:hAnsi="Arial" w:cs="Arial"/>
                <w:i/>
                <w:sz w:val="22"/>
                <w:szCs w:val="22"/>
              </w:rPr>
            </w:pPr>
          </w:p>
        </w:tc>
      </w:tr>
      <w:tr w:rsidR="00396997" w:rsidRPr="001D6BD5" w14:paraId="5EBCAAB9" w14:textId="77777777" w:rsidTr="00E43105">
        <w:trPr>
          <w:trHeight w:val="284"/>
        </w:trPr>
        <w:tc>
          <w:tcPr>
            <w:tcW w:w="1415" w:type="dxa"/>
            <w:tcBorders>
              <w:top w:val="single" w:sz="4" w:space="0" w:color="BFBFBF" w:themeColor="background1" w:themeShade="BF"/>
              <w:bottom w:val="single" w:sz="4" w:space="0" w:color="auto"/>
            </w:tcBorders>
            <w:shd w:val="clear" w:color="auto" w:fill="auto"/>
          </w:tcPr>
          <w:p w14:paraId="2128A218" w14:textId="728E36ED" w:rsidR="00396997" w:rsidRPr="00462750" w:rsidRDefault="00396997" w:rsidP="00462750">
            <w:pPr>
              <w:spacing w:line="276" w:lineRule="auto"/>
              <w:rPr>
                <w:rFonts w:ascii="Arial" w:hAnsi="Arial" w:cs="Arial"/>
                <w:sz w:val="22"/>
                <w:szCs w:val="22"/>
              </w:rPr>
            </w:pPr>
            <w:r>
              <w:rPr>
                <w:rFonts w:ascii="Arial" w:hAnsi="Arial" w:cs="Arial"/>
                <w:sz w:val="22"/>
                <w:szCs w:val="22"/>
              </w:rPr>
              <w:t>Summer 2</w:t>
            </w:r>
          </w:p>
        </w:tc>
        <w:tc>
          <w:tcPr>
            <w:tcW w:w="1948" w:type="dxa"/>
            <w:tcBorders>
              <w:top w:val="single" w:sz="4" w:space="0" w:color="BFBFBF" w:themeColor="background1" w:themeShade="BF"/>
              <w:bottom w:val="single" w:sz="4" w:space="0" w:color="auto"/>
            </w:tcBorders>
            <w:shd w:val="clear" w:color="auto" w:fill="auto"/>
          </w:tcPr>
          <w:p w14:paraId="2EDF43F1" w14:textId="597A3F90" w:rsidR="00396997" w:rsidRPr="00462750" w:rsidRDefault="00396997" w:rsidP="00462750">
            <w:pPr>
              <w:spacing w:line="276" w:lineRule="auto"/>
              <w:rPr>
                <w:rFonts w:ascii="Arial" w:hAnsi="Arial" w:cs="Arial"/>
                <w:sz w:val="22"/>
                <w:szCs w:val="22"/>
              </w:rPr>
            </w:pPr>
            <w:r>
              <w:rPr>
                <w:rFonts w:ascii="Arial" w:hAnsi="Arial" w:cs="Arial"/>
                <w:sz w:val="22"/>
                <w:szCs w:val="22"/>
              </w:rPr>
              <w:t>All staff</w:t>
            </w:r>
          </w:p>
        </w:tc>
        <w:tc>
          <w:tcPr>
            <w:tcW w:w="5647" w:type="dxa"/>
            <w:gridSpan w:val="2"/>
            <w:tcBorders>
              <w:top w:val="single" w:sz="4" w:space="0" w:color="BFBFBF" w:themeColor="background1" w:themeShade="BF"/>
              <w:bottom w:val="single" w:sz="4" w:space="0" w:color="auto"/>
            </w:tcBorders>
            <w:shd w:val="clear" w:color="auto" w:fill="auto"/>
          </w:tcPr>
          <w:p w14:paraId="463E4A7E" w14:textId="69D714DA" w:rsidR="00396997" w:rsidRDefault="00396997" w:rsidP="00EF1E94">
            <w:pPr>
              <w:spacing w:line="276" w:lineRule="auto"/>
              <w:rPr>
                <w:rFonts w:ascii="Arial" w:hAnsi="Arial" w:cs="Arial"/>
                <w:i/>
                <w:sz w:val="22"/>
                <w:szCs w:val="22"/>
              </w:rPr>
            </w:pPr>
            <w:r>
              <w:rPr>
                <w:rFonts w:ascii="Arial" w:hAnsi="Arial" w:cs="Arial"/>
                <w:i/>
                <w:sz w:val="22"/>
                <w:szCs w:val="22"/>
              </w:rPr>
              <w:t>Staff delivering interventions to have the GPC and Blending to Read intervention plans to remind them of the steps.</w:t>
            </w:r>
          </w:p>
        </w:tc>
      </w:tr>
      <w:tr w:rsidR="00FE40BC" w:rsidRPr="008A3D4E" w14:paraId="0B990B9E" w14:textId="77777777" w:rsidTr="0009449A">
        <w:trPr>
          <w:trHeight w:val="284"/>
        </w:trPr>
        <w:tc>
          <w:tcPr>
            <w:tcW w:w="9010" w:type="dxa"/>
            <w:gridSpan w:val="4"/>
            <w:tcBorders>
              <w:top w:val="single" w:sz="4" w:space="0" w:color="BFBFBF" w:themeColor="background1" w:themeShade="BF"/>
              <w:bottom w:val="single" w:sz="4" w:space="0" w:color="auto"/>
            </w:tcBorders>
            <w:shd w:val="clear" w:color="auto" w:fill="EEECE1" w:themeFill="background2"/>
          </w:tcPr>
          <w:p w14:paraId="48A56178" w14:textId="50825904" w:rsidR="00FE40BC" w:rsidRPr="00FE40BC" w:rsidRDefault="00FE40BC" w:rsidP="00FE40BC">
            <w:pPr>
              <w:pStyle w:val="Bulletsspaced"/>
              <w:rPr>
                <w:i/>
                <w:iCs/>
              </w:rPr>
            </w:pPr>
            <w:r w:rsidRPr="00303462">
              <w:lastRenderedPageBreak/>
              <w:t xml:space="preserve">G. Develop pupils’ listening comprehension and language by reading aloud and talking about stories, </w:t>
            </w:r>
            <w:proofErr w:type="gramStart"/>
            <w:r w:rsidRPr="00303462">
              <w:t>poems</w:t>
            </w:r>
            <w:proofErr w:type="gramEnd"/>
            <w:r w:rsidRPr="00303462">
              <w:t xml:space="preserve"> and non-fiction books</w:t>
            </w:r>
          </w:p>
        </w:tc>
      </w:tr>
      <w:tr w:rsidR="00F502DD" w:rsidRPr="001175DA" w14:paraId="7D3D0174" w14:textId="77777777" w:rsidTr="00E43105">
        <w:trPr>
          <w:trHeight w:val="369"/>
        </w:trPr>
        <w:tc>
          <w:tcPr>
            <w:tcW w:w="1415" w:type="dxa"/>
            <w:tcBorders>
              <w:top w:val="single" w:sz="4" w:space="0" w:color="auto"/>
              <w:bottom w:val="single" w:sz="4" w:space="0" w:color="auto"/>
            </w:tcBorders>
          </w:tcPr>
          <w:p w14:paraId="0250252C" w14:textId="2605C178" w:rsidR="00F502DD" w:rsidRPr="001175DA" w:rsidRDefault="00F502DD" w:rsidP="00462750">
            <w:pPr>
              <w:rPr>
                <w:rFonts w:ascii="Arial" w:hAnsi="Arial" w:cs="Arial"/>
                <w:sz w:val="22"/>
                <w:szCs w:val="22"/>
              </w:rPr>
            </w:pPr>
            <w:r>
              <w:rPr>
                <w:rFonts w:ascii="Arial" w:hAnsi="Arial" w:cs="Arial"/>
                <w:sz w:val="22"/>
                <w:szCs w:val="22"/>
              </w:rPr>
              <w:t>Summer term leading in to 2023/24 year</w:t>
            </w:r>
          </w:p>
        </w:tc>
        <w:tc>
          <w:tcPr>
            <w:tcW w:w="1948" w:type="dxa"/>
            <w:tcBorders>
              <w:top w:val="single" w:sz="4" w:space="0" w:color="auto"/>
              <w:bottom w:val="single" w:sz="4" w:space="0" w:color="auto"/>
            </w:tcBorders>
          </w:tcPr>
          <w:p w14:paraId="57AECC45" w14:textId="50092D3E" w:rsidR="00F502DD" w:rsidRDefault="00F502DD"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CU</w:t>
            </w:r>
          </w:p>
        </w:tc>
        <w:tc>
          <w:tcPr>
            <w:tcW w:w="5647" w:type="dxa"/>
            <w:gridSpan w:val="2"/>
            <w:tcBorders>
              <w:top w:val="single" w:sz="4" w:space="0" w:color="auto"/>
              <w:bottom w:val="single" w:sz="4" w:space="0" w:color="auto"/>
            </w:tcBorders>
          </w:tcPr>
          <w:p w14:paraId="67DF5140" w14:textId="19676978" w:rsidR="00F502DD" w:rsidRPr="00F502DD" w:rsidRDefault="00F502DD" w:rsidP="00462750">
            <w:pPr>
              <w:spacing w:line="276" w:lineRule="auto"/>
              <w:rPr>
                <w:rFonts w:ascii="Arial" w:hAnsi="Arial" w:cs="Arial"/>
                <w:i/>
                <w:iCs/>
                <w:color w:val="000000" w:themeColor="text1"/>
                <w:sz w:val="22"/>
                <w:szCs w:val="22"/>
              </w:rPr>
            </w:pPr>
            <w:r w:rsidRPr="00F502DD">
              <w:rPr>
                <w:rFonts w:ascii="Arial" w:hAnsi="Arial" w:cs="Arial"/>
                <w:i/>
                <w:iCs/>
                <w:color w:val="000000" w:themeColor="text1"/>
                <w:sz w:val="22"/>
                <w:szCs w:val="22"/>
              </w:rPr>
              <w:t>CU to continue developing the school’s Reading Spine to include more modern texts and texts with ethnic minorities as the main protagonist.</w:t>
            </w:r>
          </w:p>
        </w:tc>
      </w:tr>
      <w:tr w:rsidR="00462750" w:rsidRPr="001175DA" w14:paraId="2BC9E1DD" w14:textId="77777777" w:rsidTr="00E43105">
        <w:trPr>
          <w:trHeight w:val="369"/>
        </w:trPr>
        <w:tc>
          <w:tcPr>
            <w:tcW w:w="1415" w:type="dxa"/>
            <w:tcBorders>
              <w:top w:val="single" w:sz="4" w:space="0" w:color="auto"/>
              <w:bottom w:val="single" w:sz="4" w:space="0" w:color="auto"/>
            </w:tcBorders>
          </w:tcPr>
          <w:p w14:paraId="4F356332" w14:textId="77777777" w:rsidR="00462750" w:rsidRPr="001175DA" w:rsidRDefault="00462750" w:rsidP="00462750">
            <w:pPr>
              <w:rPr>
                <w:rFonts w:ascii="Arial" w:hAnsi="Arial" w:cs="Arial"/>
                <w:sz w:val="22"/>
                <w:szCs w:val="22"/>
              </w:rPr>
            </w:pPr>
          </w:p>
        </w:tc>
        <w:tc>
          <w:tcPr>
            <w:tcW w:w="1948" w:type="dxa"/>
            <w:tcBorders>
              <w:top w:val="single" w:sz="4" w:space="0" w:color="auto"/>
              <w:bottom w:val="single" w:sz="4" w:space="0" w:color="auto"/>
            </w:tcBorders>
          </w:tcPr>
          <w:p w14:paraId="4E2B5466" w14:textId="77777777" w:rsidR="00462750" w:rsidRDefault="00462750" w:rsidP="00462750">
            <w:pPr>
              <w:spacing w:line="276" w:lineRule="auto"/>
              <w:rPr>
                <w:rFonts w:ascii="Arial" w:hAnsi="Arial" w:cs="Arial"/>
                <w:color w:val="000000" w:themeColor="text1"/>
                <w:sz w:val="22"/>
                <w:szCs w:val="22"/>
              </w:rPr>
            </w:pPr>
          </w:p>
        </w:tc>
        <w:tc>
          <w:tcPr>
            <w:tcW w:w="5647" w:type="dxa"/>
            <w:gridSpan w:val="2"/>
            <w:tcBorders>
              <w:top w:val="single" w:sz="4" w:space="0" w:color="auto"/>
              <w:bottom w:val="single" w:sz="4" w:space="0" w:color="auto"/>
            </w:tcBorders>
          </w:tcPr>
          <w:p w14:paraId="6F51AF95" w14:textId="60F19DA9"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Next LS Day</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D74431" w:rsidRPr="00D74431">
              <w:rPr>
                <w:rFonts w:ascii="Arial" w:hAnsi="Arial" w:cs="Arial"/>
                <w:b/>
                <w:bCs/>
                <w:color w:val="000000" w:themeColor="text1"/>
                <w:sz w:val="22"/>
                <w:szCs w:val="22"/>
              </w:rPr>
              <w:t>Monday 10</w:t>
            </w:r>
            <w:r w:rsidR="00D74431" w:rsidRPr="00D74431">
              <w:rPr>
                <w:rFonts w:ascii="Arial" w:hAnsi="Arial" w:cs="Arial"/>
                <w:b/>
                <w:bCs/>
                <w:color w:val="000000" w:themeColor="text1"/>
                <w:sz w:val="22"/>
                <w:szCs w:val="22"/>
                <w:vertAlign w:val="superscript"/>
              </w:rPr>
              <w:t>th</w:t>
            </w:r>
            <w:r w:rsidR="00D74431" w:rsidRPr="00D74431">
              <w:rPr>
                <w:rFonts w:ascii="Arial" w:hAnsi="Arial" w:cs="Arial"/>
                <w:b/>
                <w:bCs/>
                <w:color w:val="000000" w:themeColor="text1"/>
                <w:sz w:val="22"/>
                <w:szCs w:val="22"/>
              </w:rPr>
              <w:t xml:space="preserve"> July 2023</w:t>
            </w:r>
          </w:p>
        </w:tc>
      </w:tr>
      <w:tr w:rsidR="00F502DD" w:rsidRPr="001175DA" w14:paraId="4E64444B" w14:textId="77777777" w:rsidTr="0009449A">
        <w:trPr>
          <w:trHeight w:val="369"/>
        </w:trPr>
        <w:tc>
          <w:tcPr>
            <w:tcW w:w="1415" w:type="dxa"/>
            <w:tcBorders>
              <w:top w:val="single" w:sz="4" w:space="0" w:color="auto"/>
              <w:bottom w:val="single" w:sz="4" w:space="0" w:color="auto"/>
            </w:tcBorders>
          </w:tcPr>
          <w:p w14:paraId="6BDAB737" w14:textId="77777777" w:rsidR="00F502DD" w:rsidRPr="001175DA" w:rsidRDefault="00F502DD" w:rsidP="0009449A">
            <w:pPr>
              <w:rPr>
                <w:rFonts w:ascii="Arial" w:hAnsi="Arial" w:cs="Arial"/>
                <w:sz w:val="22"/>
                <w:szCs w:val="22"/>
              </w:rPr>
            </w:pPr>
          </w:p>
        </w:tc>
        <w:tc>
          <w:tcPr>
            <w:tcW w:w="1948" w:type="dxa"/>
            <w:tcBorders>
              <w:top w:val="single" w:sz="4" w:space="0" w:color="auto"/>
              <w:bottom w:val="single" w:sz="4" w:space="0" w:color="auto"/>
            </w:tcBorders>
          </w:tcPr>
          <w:p w14:paraId="40B3B0A4" w14:textId="77777777" w:rsidR="00F502DD" w:rsidRPr="001175DA" w:rsidRDefault="00F502DD" w:rsidP="0009449A">
            <w:pPr>
              <w:spacing w:line="276" w:lineRule="auto"/>
              <w:rPr>
                <w:rFonts w:ascii="Arial" w:hAnsi="Arial" w:cs="Arial"/>
                <w:color w:val="000000" w:themeColor="text1"/>
                <w:sz w:val="22"/>
                <w:szCs w:val="22"/>
              </w:rPr>
            </w:pPr>
          </w:p>
        </w:tc>
        <w:tc>
          <w:tcPr>
            <w:tcW w:w="5647" w:type="dxa"/>
            <w:gridSpan w:val="2"/>
            <w:tcBorders>
              <w:top w:val="single" w:sz="4" w:space="0" w:color="auto"/>
              <w:bottom w:val="single" w:sz="4" w:space="0" w:color="auto"/>
            </w:tcBorders>
          </w:tcPr>
          <w:p w14:paraId="488C6090" w14:textId="687B9115" w:rsidR="00F502DD" w:rsidRDefault="00F502DD" w:rsidP="0009449A">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SHW to email w/b – </w:t>
            </w:r>
            <w:r w:rsidR="00D74431" w:rsidRPr="00D74431">
              <w:rPr>
                <w:rFonts w:ascii="Arial" w:hAnsi="Arial" w:cs="Arial"/>
                <w:b/>
                <w:bCs/>
                <w:color w:val="000000" w:themeColor="text1"/>
                <w:sz w:val="22"/>
                <w:szCs w:val="22"/>
              </w:rPr>
              <w:t>26</w:t>
            </w:r>
            <w:r w:rsidR="00D74431" w:rsidRPr="00D74431">
              <w:rPr>
                <w:rFonts w:ascii="Arial" w:hAnsi="Arial" w:cs="Arial"/>
                <w:b/>
                <w:bCs/>
                <w:color w:val="000000" w:themeColor="text1"/>
                <w:sz w:val="22"/>
                <w:szCs w:val="22"/>
                <w:vertAlign w:val="superscript"/>
              </w:rPr>
              <w:t>th</w:t>
            </w:r>
            <w:r w:rsidR="00D74431" w:rsidRPr="00D74431">
              <w:rPr>
                <w:rFonts w:ascii="Arial" w:hAnsi="Arial" w:cs="Arial"/>
                <w:b/>
                <w:bCs/>
                <w:color w:val="000000" w:themeColor="text1"/>
                <w:sz w:val="22"/>
                <w:szCs w:val="22"/>
              </w:rPr>
              <w:t xml:space="preserve"> June 2023</w:t>
            </w:r>
          </w:p>
          <w:p w14:paraId="4C615E1C" w14:textId="77777777" w:rsidR="00F502DD" w:rsidRPr="001175DA" w:rsidRDefault="00F502DD" w:rsidP="0009449A">
            <w:pPr>
              <w:spacing w:line="276" w:lineRule="auto"/>
              <w:rPr>
                <w:rFonts w:ascii="Arial" w:hAnsi="Arial" w:cs="Arial"/>
                <w:color w:val="000000" w:themeColor="text1"/>
                <w:sz w:val="22"/>
                <w:szCs w:val="22"/>
              </w:rPr>
            </w:pPr>
          </w:p>
        </w:tc>
      </w:tr>
    </w:tbl>
    <w:p w14:paraId="1152F06A" w14:textId="3D6D3A2F" w:rsidR="005F7088" w:rsidRDefault="005F7088" w:rsidP="00352D31">
      <w:pPr>
        <w:rPr>
          <w:rFonts w:ascii="Arial" w:hAnsi="Arial" w:cs="Arial"/>
          <w:sz w:val="22"/>
          <w:szCs w:val="22"/>
        </w:rPr>
      </w:pPr>
      <w:r w:rsidRPr="00352D31">
        <w:rPr>
          <w:rFonts w:ascii="Arial" w:hAnsi="Arial" w:cs="Arial"/>
          <w:sz w:val="22"/>
          <w:szCs w:val="22"/>
        </w:rPr>
        <w:t xml:space="preserve"> </w:t>
      </w:r>
    </w:p>
    <w:p w14:paraId="3986E5FB" w14:textId="10F6C392" w:rsidR="00E53C37" w:rsidRDefault="00E53C37" w:rsidP="00352D31">
      <w:pPr>
        <w:rPr>
          <w:rFonts w:ascii="Arial" w:hAnsi="Arial" w:cs="Arial"/>
          <w:sz w:val="22"/>
          <w:szCs w:val="22"/>
        </w:rPr>
      </w:pPr>
    </w:p>
    <w:sectPr w:rsidR="00E53C37" w:rsidSect="00312B45">
      <w:headerReference w:type="even" r:id="rId13"/>
      <w:footerReference w:type="even" r:id="rId14"/>
      <w:footerReference w:type="default" r:id="rId15"/>
      <w:headerReference w:type="first" r:id="rId16"/>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9714" w14:textId="77777777" w:rsidR="00A91C27" w:rsidRDefault="00A91C27" w:rsidP="000849BF">
      <w:r>
        <w:separator/>
      </w:r>
    </w:p>
  </w:endnote>
  <w:endnote w:type="continuationSeparator" w:id="0">
    <w:p w14:paraId="29E74073" w14:textId="77777777" w:rsidR="00A91C27" w:rsidRDefault="00A91C27"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738634"/>
      <w:docPartObj>
        <w:docPartGallery w:val="Page Numbers (Bottom of Page)"/>
        <w:docPartUnique/>
      </w:docPartObj>
    </w:sdtPr>
    <w:sdtEndPr>
      <w:rPr>
        <w:rStyle w:val="PageNumber"/>
      </w:rPr>
    </w:sdtEndPr>
    <w:sdtContent>
      <w:p w14:paraId="022FB94A" w14:textId="76F030C2" w:rsidR="007578FB" w:rsidRDefault="007578FB" w:rsidP="007F27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07133" w14:textId="77777777" w:rsidR="007578FB" w:rsidRDefault="007578FB" w:rsidP="00757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22B" w14:textId="77777777" w:rsidR="007578FB" w:rsidRDefault="007578FB" w:rsidP="00757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4BAC" w14:textId="77777777" w:rsidR="00A91C27" w:rsidRDefault="00A91C27" w:rsidP="000849BF">
      <w:r>
        <w:separator/>
      </w:r>
    </w:p>
  </w:footnote>
  <w:footnote w:type="continuationSeparator" w:id="0">
    <w:p w14:paraId="49D9D4DC" w14:textId="77777777" w:rsidR="00A91C27" w:rsidRDefault="00A91C27"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77777777" w:rsidR="008F33CD" w:rsidRDefault="004D0345">
    <w:pPr>
      <w:pStyle w:val="Header"/>
    </w:pPr>
    <w:r>
      <w:rPr>
        <w:noProof/>
      </w:rPr>
      <w:pict w14:anchorId="2F30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7216;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77777777" w:rsidR="008F33CD" w:rsidRDefault="004D0345">
    <w:pPr>
      <w:pStyle w:val="Header"/>
    </w:pPr>
    <w:r>
      <w:rPr>
        <w:noProof/>
      </w:rPr>
      <w:pict w14:anchorId="3418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6192;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3D18"/>
    <w:multiLevelType w:val="hybridMultilevel"/>
    <w:tmpl w:val="1958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018DA"/>
    <w:multiLevelType w:val="hybridMultilevel"/>
    <w:tmpl w:val="BAD8A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3EE7A82"/>
    <w:multiLevelType w:val="hybridMultilevel"/>
    <w:tmpl w:val="22F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7021895">
    <w:abstractNumId w:val="2"/>
  </w:num>
  <w:num w:numId="2" w16cid:durableId="2032947024">
    <w:abstractNumId w:val="1"/>
  </w:num>
  <w:num w:numId="3" w16cid:durableId="339966946">
    <w:abstractNumId w:val="4"/>
  </w:num>
  <w:num w:numId="4" w16cid:durableId="1607082635">
    <w:abstractNumId w:val="5"/>
  </w:num>
  <w:num w:numId="5" w16cid:durableId="1492873520">
    <w:abstractNumId w:val="0"/>
  </w:num>
  <w:num w:numId="6" w16cid:durableId="161724990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7"/>
    <w:rsid w:val="0001109A"/>
    <w:rsid w:val="0001785C"/>
    <w:rsid w:val="00021078"/>
    <w:rsid w:val="00030951"/>
    <w:rsid w:val="00032833"/>
    <w:rsid w:val="000341C1"/>
    <w:rsid w:val="00036A9A"/>
    <w:rsid w:val="00037B37"/>
    <w:rsid w:val="00041544"/>
    <w:rsid w:val="00042B93"/>
    <w:rsid w:val="00044AD7"/>
    <w:rsid w:val="000471B3"/>
    <w:rsid w:val="00052714"/>
    <w:rsid w:val="0005388A"/>
    <w:rsid w:val="000542A1"/>
    <w:rsid w:val="000657B6"/>
    <w:rsid w:val="00070DA2"/>
    <w:rsid w:val="00072679"/>
    <w:rsid w:val="00076290"/>
    <w:rsid w:val="000772D0"/>
    <w:rsid w:val="000773FE"/>
    <w:rsid w:val="0008103D"/>
    <w:rsid w:val="00082E6F"/>
    <w:rsid w:val="00084422"/>
    <w:rsid w:val="000849BF"/>
    <w:rsid w:val="00084B01"/>
    <w:rsid w:val="000A1170"/>
    <w:rsid w:val="000B410B"/>
    <w:rsid w:val="000B4A77"/>
    <w:rsid w:val="000B5F02"/>
    <w:rsid w:val="000C400C"/>
    <w:rsid w:val="000C5297"/>
    <w:rsid w:val="000D1A32"/>
    <w:rsid w:val="000D1F0D"/>
    <w:rsid w:val="000D49BB"/>
    <w:rsid w:val="000D63A6"/>
    <w:rsid w:val="000E064F"/>
    <w:rsid w:val="000E078B"/>
    <w:rsid w:val="000E1343"/>
    <w:rsid w:val="000E28B8"/>
    <w:rsid w:val="000E6932"/>
    <w:rsid w:val="000E6FB6"/>
    <w:rsid w:val="000E71BC"/>
    <w:rsid w:val="000F40BF"/>
    <w:rsid w:val="00105A7B"/>
    <w:rsid w:val="00106E21"/>
    <w:rsid w:val="00116DAC"/>
    <w:rsid w:val="0012201A"/>
    <w:rsid w:val="001273E0"/>
    <w:rsid w:val="001435E2"/>
    <w:rsid w:val="00143739"/>
    <w:rsid w:val="0014508C"/>
    <w:rsid w:val="00150245"/>
    <w:rsid w:val="00151155"/>
    <w:rsid w:val="0015145B"/>
    <w:rsid w:val="00157967"/>
    <w:rsid w:val="0016392F"/>
    <w:rsid w:val="00164D96"/>
    <w:rsid w:val="00166C2D"/>
    <w:rsid w:val="00185484"/>
    <w:rsid w:val="00191FAC"/>
    <w:rsid w:val="001B5001"/>
    <w:rsid w:val="001B5317"/>
    <w:rsid w:val="001C0DEF"/>
    <w:rsid w:val="001D545F"/>
    <w:rsid w:val="001D5AEA"/>
    <w:rsid w:val="001E4A8F"/>
    <w:rsid w:val="001E6A7F"/>
    <w:rsid w:val="001F0CFC"/>
    <w:rsid w:val="001F5330"/>
    <w:rsid w:val="002127ED"/>
    <w:rsid w:val="00233540"/>
    <w:rsid w:val="00233CDD"/>
    <w:rsid w:val="00235C49"/>
    <w:rsid w:val="00236171"/>
    <w:rsid w:val="00236BE3"/>
    <w:rsid w:val="00236CF0"/>
    <w:rsid w:val="00254112"/>
    <w:rsid w:val="00254E7B"/>
    <w:rsid w:val="00256561"/>
    <w:rsid w:val="0025657B"/>
    <w:rsid w:val="00260AFA"/>
    <w:rsid w:val="00261CFE"/>
    <w:rsid w:val="002624F3"/>
    <w:rsid w:val="002660D5"/>
    <w:rsid w:val="00266D2C"/>
    <w:rsid w:val="00272B01"/>
    <w:rsid w:val="00273E7E"/>
    <w:rsid w:val="00274517"/>
    <w:rsid w:val="00277A41"/>
    <w:rsid w:val="00280BD3"/>
    <w:rsid w:val="00285EB7"/>
    <w:rsid w:val="002A5815"/>
    <w:rsid w:val="002B1341"/>
    <w:rsid w:val="002B262B"/>
    <w:rsid w:val="002B683B"/>
    <w:rsid w:val="002C2209"/>
    <w:rsid w:val="002C32B8"/>
    <w:rsid w:val="002C7586"/>
    <w:rsid w:val="002E0A72"/>
    <w:rsid w:val="002E5EA4"/>
    <w:rsid w:val="002F6BF1"/>
    <w:rsid w:val="00301675"/>
    <w:rsid w:val="00303879"/>
    <w:rsid w:val="003058A3"/>
    <w:rsid w:val="00307365"/>
    <w:rsid w:val="00312B45"/>
    <w:rsid w:val="00325233"/>
    <w:rsid w:val="00333C8B"/>
    <w:rsid w:val="00335732"/>
    <w:rsid w:val="00335B9F"/>
    <w:rsid w:val="003379ED"/>
    <w:rsid w:val="003440A3"/>
    <w:rsid w:val="00344B47"/>
    <w:rsid w:val="00346C97"/>
    <w:rsid w:val="00352D31"/>
    <w:rsid w:val="003569D0"/>
    <w:rsid w:val="00357A44"/>
    <w:rsid w:val="003615C3"/>
    <w:rsid w:val="00362C5E"/>
    <w:rsid w:val="00384B3F"/>
    <w:rsid w:val="00393A32"/>
    <w:rsid w:val="00396997"/>
    <w:rsid w:val="00397A88"/>
    <w:rsid w:val="003A2D0A"/>
    <w:rsid w:val="003A4C14"/>
    <w:rsid w:val="003B375B"/>
    <w:rsid w:val="003B4728"/>
    <w:rsid w:val="003C2780"/>
    <w:rsid w:val="003D05C3"/>
    <w:rsid w:val="003D1046"/>
    <w:rsid w:val="003D3767"/>
    <w:rsid w:val="003D462C"/>
    <w:rsid w:val="003E1ACC"/>
    <w:rsid w:val="003E4812"/>
    <w:rsid w:val="003E61FA"/>
    <w:rsid w:val="003F6D83"/>
    <w:rsid w:val="003F7361"/>
    <w:rsid w:val="00401F4C"/>
    <w:rsid w:val="00403C86"/>
    <w:rsid w:val="004113B9"/>
    <w:rsid w:val="00413340"/>
    <w:rsid w:val="00413C03"/>
    <w:rsid w:val="004146C5"/>
    <w:rsid w:val="00420A81"/>
    <w:rsid w:val="004240CC"/>
    <w:rsid w:val="00431325"/>
    <w:rsid w:val="00432120"/>
    <w:rsid w:val="0043376E"/>
    <w:rsid w:val="00435A39"/>
    <w:rsid w:val="00441037"/>
    <w:rsid w:val="00442B3C"/>
    <w:rsid w:val="004471F6"/>
    <w:rsid w:val="004530B0"/>
    <w:rsid w:val="00462750"/>
    <w:rsid w:val="004633BC"/>
    <w:rsid w:val="00463429"/>
    <w:rsid w:val="00467285"/>
    <w:rsid w:val="00474FC2"/>
    <w:rsid w:val="0047598A"/>
    <w:rsid w:val="004771D5"/>
    <w:rsid w:val="00477D6E"/>
    <w:rsid w:val="00493173"/>
    <w:rsid w:val="0049431D"/>
    <w:rsid w:val="004A4F7E"/>
    <w:rsid w:val="004B0366"/>
    <w:rsid w:val="004B2B01"/>
    <w:rsid w:val="004B3316"/>
    <w:rsid w:val="004C2AAF"/>
    <w:rsid w:val="004D0345"/>
    <w:rsid w:val="004D6276"/>
    <w:rsid w:val="004E0A9F"/>
    <w:rsid w:val="004E0D3A"/>
    <w:rsid w:val="004E1DF6"/>
    <w:rsid w:val="004E6D8C"/>
    <w:rsid w:val="004F26F2"/>
    <w:rsid w:val="00502F7A"/>
    <w:rsid w:val="005053C0"/>
    <w:rsid w:val="005202D0"/>
    <w:rsid w:val="005234F6"/>
    <w:rsid w:val="00525B58"/>
    <w:rsid w:val="00525F6A"/>
    <w:rsid w:val="00540AF6"/>
    <w:rsid w:val="005447A6"/>
    <w:rsid w:val="00546291"/>
    <w:rsid w:val="00554EB2"/>
    <w:rsid w:val="00576614"/>
    <w:rsid w:val="00577491"/>
    <w:rsid w:val="0058035C"/>
    <w:rsid w:val="005808B8"/>
    <w:rsid w:val="00591C43"/>
    <w:rsid w:val="0059339C"/>
    <w:rsid w:val="005A66B1"/>
    <w:rsid w:val="005B3CA4"/>
    <w:rsid w:val="005B68E1"/>
    <w:rsid w:val="005C3D9C"/>
    <w:rsid w:val="005C6CA2"/>
    <w:rsid w:val="005C72DC"/>
    <w:rsid w:val="005C7D70"/>
    <w:rsid w:val="005D003C"/>
    <w:rsid w:val="005D1752"/>
    <w:rsid w:val="005D26EC"/>
    <w:rsid w:val="005D3691"/>
    <w:rsid w:val="005D70D1"/>
    <w:rsid w:val="005E104A"/>
    <w:rsid w:val="005E10F1"/>
    <w:rsid w:val="005F244E"/>
    <w:rsid w:val="005F65FC"/>
    <w:rsid w:val="005F66CB"/>
    <w:rsid w:val="005F7088"/>
    <w:rsid w:val="00601CCF"/>
    <w:rsid w:val="00601E8A"/>
    <w:rsid w:val="00602C52"/>
    <w:rsid w:val="00606427"/>
    <w:rsid w:val="00606448"/>
    <w:rsid w:val="006112E3"/>
    <w:rsid w:val="00612026"/>
    <w:rsid w:val="0061356F"/>
    <w:rsid w:val="00615275"/>
    <w:rsid w:val="006152C4"/>
    <w:rsid w:val="0061677B"/>
    <w:rsid w:val="00620F21"/>
    <w:rsid w:val="00621762"/>
    <w:rsid w:val="00622E6F"/>
    <w:rsid w:val="00636038"/>
    <w:rsid w:val="00640CDF"/>
    <w:rsid w:val="00641335"/>
    <w:rsid w:val="00646AE5"/>
    <w:rsid w:val="00647C5A"/>
    <w:rsid w:val="00662DAC"/>
    <w:rsid w:val="00662F03"/>
    <w:rsid w:val="00670F92"/>
    <w:rsid w:val="00673289"/>
    <w:rsid w:val="0068799D"/>
    <w:rsid w:val="00695FEC"/>
    <w:rsid w:val="00697B7C"/>
    <w:rsid w:val="006A14CD"/>
    <w:rsid w:val="006A1BE5"/>
    <w:rsid w:val="006A4AF1"/>
    <w:rsid w:val="006B0C58"/>
    <w:rsid w:val="006B4476"/>
    <w:rsid w:val="006B78FA"/>
    <w:rsid w:val="006C32EE"/>
    <w:rsid w:val="006C3932"/>
    <w:rsid w:val="006D59AB"/>
    <w:rsid w:val="006E0D4A"/>
    <w:rsid w:val="006E245B"/>
    <w:rsid w:val="006E3067"/>
    <w:rsid w:val="0071347D"/>
    <w:rsid w:val="00720AF3"/>
    <w:rsid w:val="00721385"/>
    <w:rsid w:val="007244C2"/>
    <w:rsid w:val="0072551F"/>
    <w:rsid w:val="00736639"/>
    <w:rsid w:val="007421F0"/>
    <w:rsid w:val="007427B8"/>
    <w:rsid w:val="00744968"/>
    <w:rsid w:val="00757143"/>
    <w:rsid w:val="007578FB"/>
    <w:rsid w:val="007602AF"/>
    <w:rsid w:val="007607DE"/>
    <w:rsid w:val="00770B20"/>
    <w:rsid w:val="00771F81"/>
    <w:rsid w:val="0077593E"/>
    <w:rsid w:val="00780B1F"/>
    <w:rsid w:val="007811A9"/>
    <w:rsid w:val="007838D7"/>
    <w:rsid w:val="007852CD"/>
    <w:rsid w:val="00790061"/>
    <w:rsid w:val="0079210D"/>
    <w:rsid w:val="00792CBD"/>
    <w:rsid w:val="00795BB2"/>
    <w:rsid w:val="007976D2"/>
    <w:rsid w:val="007A2745"/>
    <w:rsid w:val="007A7116"/>
    <w:rsid w:val="007B2106"/>
    <w:rsid w:val="007B5373"/>
    <w:rsid w:val="007C6428"/>
    <w:rsid w:val="007D4136"/>
    <w:rsid w:val="007D651C"/>
    <w:rsid w:val="007E29F6"/>
    <w:rsid w:val="007E63D8"/>
    <w:rsid w:val="007E6D90"/>
    <w:rsid w:val="007F1C88"/>
    <w:rsid w:val="007F2759"/>
    <w:rsid w:val="007F757E"/>
    <w:rsid w:val="0080097D"/>
    <w:rsid w:val="00800CA3"/>
    <w:rsid w:val="00804E55"/>
    <w:rsid w:val="0081351C"/>
    <w:rsid w:val="0081484B"/>
    <w:rsid w:val="00820DB8"/>
    <w:rsid w:val="00826F59"/>
    <w:rsid w:val="00833DA1"/>
    <w:rsid w:val="00842328"/>
    <w:rsid w:val="00845B9C"/>
    <w:rsid w:val="00845C09"/>
    <w:rsid w:val="00850C50"/>
    <w:rsid w:val="00851754"/>
    <w:rsid w:val="00852915"/>
    <w:rsid w:val="00853819"/>
    <w:rsid w:val="008567CB"/>
    <w:rsid w:val="008575FD"/>
    <w:rsid w:val="00861A6E"/>
    <w:rsid w:val="0086242C"/>
    <w:rsid w:val="00863622"/>
    <w:rsid w:val="00867F58"/>
    <w:rsid w:val="008707C3"/>
    <w:rsid w:val="00874BBB"/>
    <w:rsid w:val="00880E29"/>
    <w:rsid w:val="008853B9"/>
    <w:rsid w:val="00891095"/>
    <w:rsid w:val="008A3D4E"/>
    <w:rsid w:val="008A6736"/>
    <w:rsid w:val="008A6F7E"/>
    <w:rsid w:val="008B21F0"/>
    <w:rsid w:val="008C5A16"/>
    <w:rsid w:val="008C79C1"/>
    <w:rsid w:val="008D3BE2"/>
    <w:rsid w:val="008D3DAE"/>
    <w:rsid w:val="008D54D4"/>
    <w:rsid w:val="008D6B12"/>
    <w:rsid w:val="008D72C0"/>
    <w:rsid w:val="008E4C46"/>
    <w:rsid w:val="008E5B82"/>
    <w:rsid w:val="008E66E3"/>
    <w:rsid w:val="008F33CD"/>
    <w:rsid w:val="008F7EB8"/>
    <w:rsid w:val="009000ED"/>
    <w:rsid w:val="00930062"/>
    <w:rsid w:val="00932BA0"/>
    <w:rsid w:val="00934134"/>
    <w:rsid w:val="00944668"/>
    <w:rsid w:val="00946D3B"/>
    <w:rsid w:val="009529B7"/>
    <w:rsid w:val="00952B09"/>
    <w:rsid w:val="00963C73"/>
    <w:rsid w:val="009649EF"/>
    <w:rsid w:val="009657FB"/>
    <w:rsid w:val="00973696"/>
    <w:rsid w:val="00973E35"/>
    <w:rsid w:val="00992357"/>
    <w:rsid w:val="009948DF"/>
    <w:rsid w:val="00995DD0"/>
    <w:rsid w:val="009976BD"/>
    <w:rsid w:val="009A308C"/>
    <w:rsid w:val="009A7BB5"/>
    <w:rsid w:val="009B440A"/>
    <w:rsid w:val="009B470F"/>
    <w:rsid w:val="009B4B07"/>
    <w:rsid w:val="009B7837"/>
    <w:rsid w:val="009C1915"/>
    <w:rsid w:val="009C1AAC"/>
    <w:rsid w:val="009C29A3"/>
    <w:rsid w:val="009C74BA"/>
    <w:rsid w:val="009D3781"/>
    <w:rsid w:val="009E2863"/>
    <w:rsid w:val="009E38EA"/>
    <w:rsid w:val="009E5B39"/>
    <w:rsid w:val="009E657F"/>
    <w:rsid w:val="00A02302"/>
    <w:rsid w:val="00A02C29"/>
    <w:rsid w:val="00A0372C"/>
    <w:rsid w:val="00A078C5"/>
    <w:rsid w:val="00A1267B"/>
    <w:rsid w:val="00A179EE"/>
    <w:rsid w:val="00A207D2"/>
    <w:rsid w:val="00A20FDA"/>
    <w:rsid w:val="00A22957"/>
    <w:rsid w:val="00A26B84"/>
    <w:rsid w:val="00A26D6F"/>
    <w:rsid w:val="00A271BE"/>
    <w:rsid w:val="00A30FFD"/>
    <w:rsid w:val="00A443BF"/>
    <w:rsid w:val="00A5553B"/>
    <w:rsid w:val="00A65983"/>
    <w:rsid w:val="00A75EBD"/>
    <w:rsid w:val="00A76F25"/>
    <w:rsid w:val="00A82F6C"/>
    <w:rsid w:val="00A8314B"/>
    <w:rsid w:val="00A868F0"/>
    <w:rsid w:val="00A90FF4"/>
    <w:rsid w:val="00A91C27"/>
    <w:rsid w:val="00A97CC3"/>
    <w:rsid w:val="00AA699F"/>
    <w:rsid w:val="00AB1A7C"/>
    <w:rsid w:val="00AC2672"/>
    <w:rsid w:val="00AD0630"/>
    <w:rsid w:val="00AD3BA2"/>
    <w:rsid w:val="00AD567F"/>
    <w:rsid w:val="00AD56E8"/>
    <w:rsid w:val="00AE142F"/>
    <w:rsid w:val="00AE64B5"/>
    <w:rsid w:val="00AE674C"/>
    <w:rsid w:val="00AF3229"/>
    <w:rsid w:val="00AF5E84"/>
    <w:rsid w:val="00AF5F31"/>
    <w:rsid w:val="00B07654"/>
    <w:rsid w:val="00B14F4E"/>
    <w:rsid w:val="00B24E9E"/>
    <w:rsid w:val="00B27A22"/>
    <w:rsid w:val="00B31900"/>
    <w:rsid w:val="00B31A83"/>
    <w:rsid w:val="00B31EEF"/>
    <w:rsid w:val="00B408A5"/>
    <w:rsid w:val="00B412A6"/>
    <w:rsid w:val="00B46AEA"/>
    <w:rsid w:val="00B474F3"/>
    <w:rsid w:val="00B507C3"/>
    <w:rsid w:val="00B54ACC"/>
    <w:rsid w:val="00B55B00"/>
    <w:rsid w:val="00B55EFD"/>
    <w:rsid w:val="00B70113"/>
    <w:rsid w:val="00B74C64"/>
    <w:rsid w:val="00B91290"/>
    <w:rsid w:val="00B92CFF"/>
    <w:rsid w:val="00BA3C65"/>
    <w:rsid w:val="00BB017A"/>
    <w:rsid w:val="00BB4C07"/>
    <w:rsid w:val="00BB52A5"/>
    <w:rsid w:val="00BC16DB"/>
    <w:rsid w:val="00BC340C"/>
    <w:rsid w:val="00BC59B5"/>
    <w:rsid w:val="00BD4050"/>
    <w:rsid w:val="00BD7783"/>
    <w:rsid w:val="00BE0659"/>
    <w:rsid w:val="00BE6BE9"/>
    <w:rsid w:val="00BF6FFE"/>
    <w:rsid w:val="00BF7D17"/>
    <w:rsid w:val="00C049C3"/>
    <w:rsid w:val="00C04CC4"/>
    <w:rsid w:val="00C066FC"/>
    <w:rsid w:val="00C10231"/>
    <w:rsid w:val="00C12455"/>
    <w:rsid w:val="00C202FE"/>
    <w:rsid w:val="00C26DE4"/>
    <w:rsid w:val="00C33393"/>
    <w:rsid w:val="00C353F8"/>
    <w:rsid w:val="00C572F1"/>
    <w:rsid w:val="00C8067B"/>
    <w:rsid w:val="00C8558F"/>
    <w:rsid w:val="00C92DD7"/>
    <w:rsid w:val="00C94A5E"/>
    <w:rsid w:val="00C95A35"/>
    <w:rsid w:val="00CA697A"/>
    <w:rsid w:val="00CB428F"/>
    <w:rsid w:val="00CC0413"/>
    <w:rsid w:val="00CC17EF"/>
    <w:rsid w:val="00CC5359"/>
    <w:rsid w:val="00CD2B92"/>
    <w:rsid w:val="00CD3187"/>
    <w:rsid w:val="00CF2650"/>
    <w:rsid w:val="00D073D3"/>
    <w:rsid w:val="00D14A91"/>
    <w:rsid w:val="00D20C8E"/>
    <w:rsid w:val="00D2479E"/>
    <w:rsid w:val="00D3060E"/>
    <w:rsid w:val="00D32E3C"/>
    <w:rsid w:val="00D33B94"/>
    <w:rsid w:val="00D34196"/>
    <w:rsid w:val="00D34751"/>
    <w:rsid w:val="00D460B2"/>
    <w:rsid w:val="00D65196"/>
    <w:rsid w:val="00D65E32"/>
    <w:rsid w:val="00D73D52"/>
    <w:rsid w:val="00D74431"/>
    <w:rsid w:val="00D80F7E"/>
    <w:rsid w:val="00D92269"/>
    <w:rsid w:val="00D93738"/>
    <w:rsid w:val="00D97E95"/>
    <w:rsid w:val="00DA12CB"/>
    <w:rsid w:val="00DA40BB"/>
    <w:rsid w:val="00DA5F39"/>
    <w:rsid w:val="00DA6893"/>
    <w:rsid w:val="00DB4738"/>
    <w:rsid w:val="00DC5379"/>
    <w:rsid w:val="00DD1BD8"/>
    <w:rsid w:val="00DF0365"/>
    <w:rsid w:val="00DF2CAB"/>
    <w:rsid w:val="00DF4B12"/>
    <w:rsid w:val="00DF4F27"/>
    <w:rsid w:val="00DF7D09"/>
    <w:rsid w:val="00E11499"/>
    <w:rsid w:val="00E135C4"/>
    <w:rsid w:val="00E25572"/>
    <w:rsid w:val="00E25C3E"/>
    <w:rsid w:val="00E25F75"/>
    <w:rsid w:val="00E42C1E"/>
    <w:rsid w:val="00E43105"/>
    <w:rsid w:val="00E43349"/>
    <w:rsid w:val="00E43EB7"/>
    <w:rsid w:val="00E445AE"/>
    <w:rsid w:val="00E52A4C"/>
    <w:rsid w:val="00E53C37"/>
    <w:rsid w:val="00E54067"/>
    <w:rsid w:val="00E55302"/>
    <w:rsid w:val="00E57D58"/>
    <w:rsid w:val="00E63E45"/>
    <w:rsid w:val="00E7614C"/>
    <w:rsid w:val="00E77FB3"/>
    <w:rsid w:val="00E81C51"/>
    <w:rsid w:val="00E86877"/>
    <w:rsid w:val="00E94133"/>
    <w:rsid w:val="00E979CB"/>
    <w:rsid w:val="00EA0A60"/>
    <w:rsid w:val="00EA4204"/>
    <w:rsid w:val="00EA525E"/>
    <w:rsid w:val="00EA5CA3"/>
    <w:rsid w:val="00EB3E5C"/>
    <w:rsid w:val="00EB4667"/>
    <w:rsid w:val="00EB646F"/>
    <w:rsid w:val="00EB74F2"/>
    <w:rsid w:val="00EB77DA"/>
    <w:rsid w:val="00EC31C7"/>
    <w:rsid w:val="00EC3851"/>
    <w:rsid w:val="00EC65FC"/>
    <w:rsid w:val="00ED2418"/>
    <w:rsid w:val="00EF1B9E"/>
    <w:rsid w:val="00EF1E94"/>
    <w:rsid w:val="00F0229F"/>
    <w:rsid w:val="00F10620"/>
    <w:rsid w:val="00F205E7"/>
    <w:rsid w:val="00F22E0D"/>
    <w:rsid w:val="00F272B5"/>
    <w:rsid w:val="00F41B38"/>
    <w:rsid w:val="00F445A2"/>
    <w:rsid w:val="00F47C75"/>
    <w:rsid w:val="00F502DD"/>
    <w:rsid w:val="00F54715"/>
    <w:rsid w:val="00F57B8A"/>
    <w:rsid w:val="00F62E24"/>
    <w:rsid w:val="00F63D4D"/>
    <w:rsid w:val="00F70DA9"/>
    <w:rsid w:val="00F7260C"/>
    <w:rsid w:val="00F753CB"/>
    <w:rsid w:val="00F80411"/>
    <w:rsid w:val="00F81646"/>
    <w:rsid w:val="00F86B4E"/>
    <w:rsid w:val="00F876EC"/>
    <w:rsid w:val="00FA0031"/>
    <w:rsid w:val="00FA4705"/>
    <w:rsid w:val="00FA5DF8"/>
    <w:rsid w:val="00FB40EA"/>
    <w:rsid w:val="00FB6631"/>
    <w:rsid w:val="00FC3683"/>
    <w:rsid w:val="00FD4C80"/>
    <w:rsid w:val="00FD5F36"/>
    <w:rsid w:val="00FE40BC"/>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AEC2C6FB-4ABB-4A71-8CBE-75572AD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800CA3"/>
    <w:rPr>
      <w:rFonts w:ascii="Times New Roman" w:eastAsia="Times New Roman" w:hAnsi="Times New Roman" w:cs="Times New Roman"/>
      <w:sz w:val="20"/>
      <w:szCs w:val="20"/>
    </w:rPr>
  </w:style>
  <w:style w:type="paragraph" w:customStyle="1" w:styleId="Bulletsspaced">
    <w:name w:val="Bullets (spaced)"/>
    <w:basedOn w:val="Normal"/>
    <w:link w:val="BulletsspacedChar"/>
    <w:autoRedefine/>
    <w:qFormat/>
    <w:rsid w:val="00FE40BC"/>
    <w:pPr>
      <w:tabs>
        <w:tab w:val="left" w:pos="567"/>
      </w:tabs>
      <w:spacing w:line="276" w:lineRule="auto"/>
    </w:pPr>
    <w:rPr>
      <w:rFonts w:ascii="Arial" w:eastAsia="Tahoma" w:hAnsi="Arial" w:cs="Arial"/>
      <w:b/>
      <w:bCs/>
      <w:color w:val="000000" w:themeColor="text1"/>
      <w:sz w:val="22"/>
      <w:szCs w:val="22"/>
      <w:lang w:val="en-GB" w:eastAsia="en-GB"/>
    </w:rPr>
  </w:style>
  <w:style w:type="character" w:customStyle="1" w:styleId="BulletsspacedChar">
    <w:name w:val="Bullets (spaced) Char"/>
    <w:link w:val="Bulletsspaced"/>
    <w:locked/>
    <w:rsid w:val="00FE40BC"/>
    <w:rPr>
      <w:rFonts w:ascii="Arial" w:eastAsia="Tahoma" w:hAnsi="Arial" w:cs="Arial"/>
      <w:b/>
      <w:bCs/>
      <w:color w:val="000000" w:themeColor="text1"/>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4699">
      <w:bodyDiv w:val="1"/>
      <w:marLeft w:val="0"/>
      <w:marRight w:val="0"/>
      <w:marTop w:val="0"/>
      <w:marBottom w:val="0"/>
      <w:divBdr>
        <w:top w:val="none" w:sz="0" w:space="0" w:color="auto"/>
        <w:left w:val="none" w:sz="0" w:space="0" w:color="auto"/>
        <w:bottom w:val="none" w:sz="0" w:space="0" w:color="auto"/>
        <w:right w:val="none" w:sz="0" w:space="0" w:color="auto"/>
      </w:divBdr>
    </w:div>
    <w:div w:id="194970900">
      <w:bodyDiv w:val="1"/>
      <w:marLeft w:val="0"/>
      <w:marRight w:val="0"/>
      <w:marTop w:val="0"/>
      <w:marBottom w:val="0"/>
      <w:divBdr>
        <w:top w:val="none" w:sz="0" w:space="0" w:color="auto"/>
        <w:left w:val="none" w:sz="0" w:space="0" w:color="auto"/>
        <w:bottom w:val="none" w:sz="0" w:space="0" w:color="auto"/>
        <w:right w:val="none" w:sz="0" w:space="0" w:color="auto"/>
      </w:divBdr>
    </w:div>
    <w:div w:id="206989365">
      <w:bodyDiv w:val="1"/>
      <w:marLeft w:val="0"/>
      <w:marRight w:val="0"/>
      <w:marTop w:val="0"/>
      <w:marBottom w:val="0"/>
      <w:divBdr>
        <w:top w:val="none" w:sz="0" w:space="0" w:color="auto"/>
        <w:left w:val="none" w:sz="0" w:space="0" w:color="auto"/>
        <w:bottom w:val="none" w:sz="0" w:space="0" w:color="auto"/>
        <w:right w:val="none" w:sz="0" w:space="0" w:color="auto"/>
      </w:divBdr>
    </w:div>
    <w:div w:id="567573987">
      <w:bodyDiv w:val="1"/>
      <w:marLeft w:val="0"/>
      <w:marRight w:val="0"/>
      <w:marTop w:val="0"/>
      <w:marBottom w:val="0"/>
      <w:divBdr>
        <w:top w:val="none" w:sz="0" w:space="0" w:color="auto"/>
        <w:left w:val="none" w:sz="0" w:space="0" w:color="auto"/>
        <w:bottom w:val="none" w:sz="0" w:space="0" w:color="auto"/>
        <w:right w:val="none" w:sz="0" w:space="0" w:color="auto"/>
      </w:divBdr>
    </w:div>
    <w:div w:id="720709303">
      <w:bodyDiv w:val="1"/>
      <w:marLeft w:val="0"/>
      <w:marRight w:val="0"/>
      <w:marTop w:val="0"/>
      <w:marBottom w:val="0"/>
      <w:divBdr>
        <w:top w:val="none" w:sz="0" w:space="0" w:color="auto"/>
        <w:left w:val="none" w:sz="0" w:space="0" w:color="auto"/>
        <w:bottom w:val="none" w:sz="0" w:space="0" w:color="auto"/>
        <w:right w:val="none" w:sz="0" w:space="0" w:color="auto"/>
      </w:divBdr>
    </w:div>
    <w:div w:id="1146050952">
      <w:bodyDiv w:val="1"/>
      <w:marLeft w:val="0"/>
      <w:marRight w:val="0"/>
      <w:marTop w:val="0"/>
      <w:marBottom w:val="0"/>
      <w:divBdr>
        <w:top w:val="none" w:sz="0" w:space="0" w:color="auto"/>
        <w:left w:val="none" w:sz="0" w:space="0" w:color="auto"/>
        <w:bottom w:val="none" w:sz="0" w:space="0" w:color="auto"/>
        <w:right w:val="none" w:sz="0" w:space="0" w:color="auto"/>
      </w:divBdr>
    </w:div>
    <w:div w:id="1285304903">
      <w:bodyDiv w:val="1"/>
      <w:marLeft w:val="0"/>
      <w:marRight w:val="0"/>
      <w:marTop w:val="0"/>
      <w:marBottom w:val="0"/>
      <w:divBdr>
        <w:top w:val="none" w:sz="0" w:space="0" w:color="auto"/>
        <w:left w:val="none" w:sz="0" w:space="0" w:color="auto"/>
        <w:bottom w:val="none" w:sz="0" w:space="0" w:color="auto"/>
        <w:right w:val="none" w:sz="0" w:space="0" w:color="auto"/>
      </w:divBdr>
    </w:div>
    <w:div w:id="1349990067">
      <w:bodyDiv w:val="1"/>
      <w:marLeft w:val="0"/>
      <w:marRight w:val="0"/>
      <w:marTop w:val="0"/>
      <w:marBottom w:val="0"/>
      <w:divBdr>
        <w:top w:val="none" w:sz="0" w:space="0" w:color="auto"/>
        <w:left w:val="none" w:sz="0" w:space="0" w:color="auto"/>
        <w:bottom w:val="none" w:sz="0" w:space="0" w:color="auto"/>
        <w:right w:val="none" w:sz="0" w:space="0" w:color="auto"/>
      </w:divBdr>
    </w:div>
    <w:div w:id="1755664074">
      <w:bodyDiv w:val="1"/>
      <w:marLeft w:val="0"/>
      <w:marRight w:val="0"/>
      <w:marTop w:val="0"/>
      <w:marBottom w:val="0"/>
      <w:divBdr>
        <w:top w:val="none" w:sz="0" w:space="0" w:color="auto"/>
        <w:left w:val="none" w:sz="0" w:space="0" w:color="auto"/>
        <w:bottom w:val="none" w:sz="0" w:space="0" w:color="auto"/>
        <w:right w:val="none" w:sz="0" w:space="0" w:color="auto"/>
      </w:divBdr>
    </w:div>
    <w:div w:id="1920941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13" ma:contentTypeDescription="Create a new document." ma:contentTypeScope="" ma:versionID="2e39c6dfa888570316404c39944ed434">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5472698e86b926966f9cb3df7c220404" ns3:_="" ns4:_="">
    <xsd:import namespace="fd0a3ad3-54f7-477d-8e82-c8274ad46c10"/>
    <xsd:import namespace="75efca70-e0cf-4af8-a77d-8f93f8f42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FBE5-A7A9-4BFF-BF02-A05852E1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76E49-9AA6-49EA-85AD-1269F88F0552}">
  <ds:schemaRefs>
    <ds:schemaRef ds:uri="http://schemas.openxmlformats.org/officeDocument/2006/bibliography"/>
  </ds:schemaRefs>
</ds:datastoreItem>
</file>

<file path=customXml/itemProps3.xml><?xml version="1.0" encoding="utf-8"?>
<ds:datastoreItem xmlns:ds="http://schemas.openxmlformats.org/officeDocument/2006/customXml" ds:itemID="{DB4C2033-D76D-4666-BEB3-467D35F7D0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A071D4-8E81-43C6-A454-A7937006A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Hanley-Wood</cp:lastModifiedBy>
  <cp:revision>14</cp:revision>
  <cp:lastPrinted>2015-08-25T11:10:00Z</cp:lastPrinted>
  <dcterms:created xsi:type="dcterms:W3CDTF">2023-06-05T08:51:00Z</dcterms:created>
  <dcterms:modified xsi:type="dcterms:W3CDTF">2023-06-05T21:01:00Z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